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32" w:rsidRPr="00AE3432" w:rsidRDefault="00AE3432" w:rsidP="00AE3432">
      <w:pPr>
        <w:rPr>
          <w:rFonts w:ascii="Times New Roman" w:hAnsi="Times New Roman" w:cs="Times New Roman"/>
          <w:b/>
          <w:sz w:val="24"/>
          <w:szCs w:val="24"/>
        </w:rPr>
      </w:pPr>
      <w:r w:rsidRPr="00AE3432">
        <w:rPr>
          <w:rFonts w:ascii="Times New Roman" w:hAnsi="Times New Roman" w:cs="Times New Roman"/>
          <w:b/>
          <w:sz w:val="24"/>
          <w:szCs w:val="24"/>
        </w:rPr>
        <w:t>В Петербурге стартовала запись детей на программы дополнительного образования</w:t>
      </w:r>
    </w:p>
    <w:p w:rsidR="005F78A8" w:rsidRDefault="007C2A92" w:rsidP="00FA4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информации представителя Комитета по образованию, на следующий 2024-2025 учебный год набор в кружки и секции проводят 59 </w:t>
      </w:r>
      <w:r w:rsidR="00D73EBB">
        <w:rPr>
          <w:rFonts w:ascii="Times New Roman" w:hAnsi="Times New Roman" w:cs="Times New Roman"/>
          <w:sz w:val="24"/>
          <w:szCs w:val="24"/>
        </w:rPr>
        <w:t xml:space="preserve">профильных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города. Кроме них, 595 школ из 678 школ также ведут прием заявлений </w:t>
      </w:r>
      <w:r w:rsidR="00FA4F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отделение дополнительного образования. «</w:t>
      </w:r>
      <w:r w:rsidR="00D73EBB">
        <w:rPr>
          <w:rFonts w:ascii="Times New Roman" w:hAnsi="Times New Roman" w:cs="Times New Roman"/>
          <w:sz w:val="24"/>
          <w:szCs w:val="24"/>
        </w:rPr>
        <w:t xml:space="preserve">Обращаю внимание родителей </w:t>
      </w:r>
      <w:r w:rsidR="00FA4F31">
        <w:rPr>
          <w:rFonts w:ascii="Times New Roman" w:hAnsi="Times New Roman" w:cs="Times New Roman"/>
          <w:sz w:val="24"/>
          <w:szCs w:val="24"/>
        </w:rPr>
        <w:br/>
      </w:r>
      <w:r w:rsidR="00D73EBB">
        <w:rPr>
          <w:rFonts w:ascii="Times New Roman" w:hAnsi="Times New Roman" w:cs="Times New Roman"/>
          <w:sz w:val="24"/>
          <w:szCs w:val="24"/>
        </w:rPr>
        <w:t>на то,</w:t>
      </w:r>
      <w:r w:rsidR="00FA4F31">
        <w:rPr>
          <w:rFonts w:ascii="Times New Roman" w:hAnsi="Times New Roman" w:cs="Times New Roman"/>
          <w:sz w:val="24"/>
          <w:szCs w:val="24"/>
        </w:rPr>
        <w:t xml:space="preserve"> </w:t>
      </w:r>
      <w:r w:rsidR="00D73EBB">
        <w:rPr>
          <w:rFonts w:ascii="Times New Roman" w:hAnsi="Times New Roman" w:cs="Times New Roman"/>
          <w:sz w:val="24"/>
          <w:szCs w:val="24"/>
        </w:rPr>
        <w:t>что никакой привязки к школе, к классу в таких отделениях дополнительного образования не существует. Ребенок может заниматься допобразованием в любой школе нашего города, где идет набор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0AC4">
        <w:rPr>
          <w:rFonts w:ascii="Times New Roman" w:hAnsi="Times New Roman" w:cs="Times New Roman"/>
          <w:sz w:val="24"/>
          <w:szCs w:val="24"/>
        </w:rPr>
        <w:t>, - прокомментировала Ирина Журавлева.</w:t>
      </w:r>
      <w:r w:rsidR="005F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A92" w:rsidRDefault="005F78A8" w:rsidP="00FA4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каждой школе созданы школьно-спортивные клубы, в которых открыты секции по 86 видам спорта. Они тоже доступны и бесплатны для детей.</w:t>
      </w:r>
    </w:p>
    <w:p w:rsidR="00240AC4" w:rsidRDefault="00240AC4" w:rsidP="00FA4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354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активно включились в эту работу учреждения среднего профессионального образования – сегодня 19 отделений дополнительного образования открыты при СПО. </w:t>
      </w:r>
    </w:p>
    <w:p w:rsidR="00240AC4" w:rsidRDefault="00240AC4" w:rsidP="00FA4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этом году </w:t>
      </w:r>
      <w:r w:rsidR="00AB4BC0">
        <w:rPr>
          <w:rFonts w:ascii="Times New Roman" w:hAnsi="Times New Roman" w:cs="Times New Roman"/>
          <w:sz w:val="24"/>
          <w:szCs w:val="24"/>
        </w:rPr>
        <w:t xml:space="preserve">петербуржцам от 5 до 18 лет будет предоставлено более 900 тысяч мест в бесплатных кружках и секциях. Ирина Журавлева подчеркнула, что только </w:t>
      </w:r>
      <w:r w:rsidR="00354CB2">
        <w:rPr>
          <w:rFonts w:ascii="Times New Roman" w:hAnsi="Times New Roman" w:cs="Times New Roman"/>
          <w:sz w:val="24"/>
          <w:szCs w:val="24"/>
        </w:rPr>
        <w:t xml:space="preserve">в </w:t>
      </w:r>
      <w:r w:rsidR="00AB4BC0">
        <w:rPr>
          <w:rFonts w:ascii="Times New Roman" w:hAnsi="Times New Roman" w:cs="Times New Roman"/>
          <w:sz w:val="24"/>
          <w:szCs w:val="24"/>
        </w:rPr>
        <w:t xml:space="preserve">прошлом году юным петербуржцам было предложено более 27 000 абсолютно разных программ, </w:t>
      </w:r>
      <w:r w:rsidR="00FA4F31">
        <w:rPr>
          <w:rFonts w:ascii="Times New Roman" w:hAnsi="Times New Roman" w:cs="Times New Roman"/>
          <w:sz w:val="24"/>
          <w:szCs w:val="24"/>
        </w:rPr>
        <w:br/>
      </w:r>
      <w:r w:rsidR="00AB4BC0">
        <w:rPr>
          <w:rFonts w:ascii="Times New Roman" w:hAnsi="Times New Roman" w:cs="Times New Roman"/>
          <w:sz w:val="24"/>
          <w:szCs w:val="24"/>
        </w:rPr>
        <w:t>в этом году во многих учреждениях к уже имеющимся добавятся новые.</w:t>
      </w:r>
    </w:p>
    <w:p w:rsidR="00AB4BC0" w:rsidRDefault="00AB4BC0" w:rsidP="00FA4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4CB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продолжаем работать с социальным</w:t>
      </w:r>
      <w:r w:rsidR="00F01F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F01F93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1F93">
        <w:rPr>
          <w:rFonts w:ascii="Times New Roman" w:hAnsi="Times New Roman" w:cs="Times New Roman"/>
          <w:sz w:val="24"/>
          <w:szCs w:val="24"/>
        </w:rPr>
        <w:t xml:space="preserve"> В дополнение к бюджетным местам город для 170 тысяч детей предоставляет возможность пройти обучение в любых кружках и секциях, в том числе и частных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1F93">
        <w:rPr>
          <w:rFonts w:ascii="Times New Roman" w:hAnsi="Times New Roman" w:cs="Times New Roman"/>
          <w:sz w:val="24"/>
          <w:szCs w:val="24"/>
        </w:rPr>
        <w:t xml:space="preserve">, - добавила представитель Комитета </w:t>
      </w:r>
      <w:r w:rsidR="00FA4F31">
        <w:rPr>
          <w:rFonts w:ascii="Times New Roman" w:hAnsi="Times New Roman" w:cs="Times New Roman"/>
          <w:sz w:val="24"/>
          <w:szCs w:val="24"/>
        </w:rPr>
        <w:br/>
      </w:r>
      <w:r w:rsidR="00F01F93">
        <w:rPr>
          <w:rFonts w:ascii="Times New Roman" w:hAnsi="Times New Roman" w:cs="Times New Roman"/>
          <w:sz w:val="24"/>
          <w:szCs w:val="24"/>
        </w:rPr>
        <w:t>по образованию Петербурга.</w:t>
      </w:r>
    </w:p>
    <w:p w:rsidR="00240AC4" w:rsidRDefault="00F01F93" w:rsidP="00FA4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9 сентября для государственных и частных организаций, в том числе и индивидуальных предпринимателей, начнется приём учебных программ на 2025 год по дополнительному образованию. </w:t>
      </w:r>
      <w:r w:rsidR="000C1BF5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0C1BF5">
        <w:rPr>
          <w:rFonts w:ascii="Times New Roman" w:hAnsi="Times New Roman" w:cs="Times New Roman"/>
          <w:sz w:val="24"/>
          <w:szCs w:val="24"/>
        </w:rPr>
        <w:t>представить свои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 экспертизу, зарег</w:t>
      </w:r>
      <w:r w:rsidR="000C1B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стрироваться в государственном реестре и начать работать с ребятами </w:t>
      </w:r>
      <w:r w:rsidR="00FA4F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социальному заказу</w:t>
      </w:r>
      <w:r w:rsidR="000C1BF5">
        <w:rPr>
          <w:rFonts w:ascii="Times New Roman" w:hAnsi="Times New Roman" w:cs="Times New Roman"/>
          <w:sz w:val="24"/>
          <w:szCs w:val="24"/>
        </w:rPr>
        <w:t>.</w:t>
      </w:r>
    </w:p>
    <w:p w:rsidR="00F01F93" w:rsidRDefault="000C1BF5" w:rsidP="00FA4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Петербургские родители положительно оценили практику работы с социальными сертификатами. В каникулярное время дети смогли позаниматься по интересующим </w:t>
      </w:r>
      <w:r w:rsidR="00FA4F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их направлениям, и уже с нового учебного года осознанно пойти на первый год обучения по выбранной программе.</w:t>
      </w:r>
    </w:p>
    <w:p w:rsidR="000C1BF5" w:rsidRDefault="005F78A8" w:rsidP="00FA4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 спрос на прогр</w:t>
      </w:r>
      <w:r w:rsidR="000C1BF5">
        <w:rPr>
          <w:rFonts w:ascii="Times New Roman" w:hAnsi="Times New Roman" w:cs="Times New Roman"/>
          <w:sz w:val="24"/>
          <w:szCs w:val="24"/>
        </w:rPr>
        <w:t>аммы допобразования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BF5">
        <w:rPr>
          <w:rFonts w:ascii="Times New Roman" w:hAnsi="Times New Roman" w:cs="Times New Roman"/>
          <w:sz w:val="24"/>
          <w:szCs w:val="24"/>
        </w:rPr>
        <w:t>для дошкольников и школьников младших классов. Набира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C1BF5">
        <w:rPr>
          <w:rFonts w:ascii="Times New Roman" w:hAnsi="Times New Roman" w:cs="Times New Roman"/>
          <w:sz w:val="24"/>
          <w:szCs w:val="24"/>
        </w:rPr>
        <w:t>т популярность круж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0C1BF5">
        <w:rPr>
          <w:rFonts w:ascii="Times New Roman" w:hAnsi="Times New Roman" w:cs="Times New Roman"/>
          <w:sz w:val="24"/>
          <w:szCs w:val="24"/>
        </w:rPr>
        <w:t xml:space="preserve"> и секции техническ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C1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C1BF5">
        <w:rPr>
          <w:rFonts w:ascii="Times New Roman" w:hAnsi="Times New Roman" w:cs="Times New Roman"/>
          <w:sz w:val="24"/>
          <w:szCs w:val="24"/>
        </w:rPr>
        <w:t>ворчеств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A4F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9E2E7B">
        <w:rPr>
          <w:rFonts w:ascii="Times New Roman" w:hAnsi="Times New Roman" w:cs="Times New Roman"/>
          <w:sz w:val="24"/>
          <w:szCs w:val="24"/>
        </w:rPr>
        <w:t>старшеклассников</w:t>
      </w:r>
      <w:r>
        <w:rPr>
          <w:rFonts w:ascii="Times New Roman" w:hAnsi="Times New Roman" w:cs="Times New Roman"/>
          <w:sz w:val="24"/>
          <w:szCs w:val="24"/>
        </w:rPr>
        <w:t>. «Интерес к техническим программам за посл</w:t>
      </w:r>
      <w:r w:rsidR="009E2E7B">
        <w:rPr>
          <w:rFonts w:ascii="Times New Roman" w:hAnsi="Times New Roman" w:cs="Times New Roman"/>
          <w:sz w:val="24"/>
          <w:szCs w:val="24"/>
        </w:rPr>
        <w:t xml:space="preserve">едние два года вырос </w:t>
      </w:r>
      <w:r w:rsidR="00FA4F31">
        <w:rPr>
          <w:rFonts w:ascii="Times New Roman" w:hAnsi="Times New Roman" w:cs="Times New Roman"/>
          <w:sz w:val="24"/>
          <w:szCs w:val="24"/>
        </w:rPr>
        <w:br/>
      </w:r>
      <w:r w:rsidR="009E2E7B">
        <w:rPr>
          <w:rFonts w:ascii="Times New Roman" w:hAnsi="Times New Roman" w:cs="Times New Roman"/>
          <w:sz w:val="24"/>
          <w:szCs w:val="24"/>
        </w:rPr>
        <w:t>на 30 проц</w:t>
      </w:r>
      <w:r>
        <w:rPr>
          <w:rFonts w:ascii="Times New Roman" w:hAnsi="Times New Roman" w:cs="Times New Roman"/>
          <w:sz w:val="24"/>
          <w:szCs w:val="24"/>
        </w:rPr>
        <w:t>ентов</w:t>
      </w:r>
      <w:r w:rsidR="009E2E7B">
        <w:rPr>
          <w:rFonts w:ascii="Times New Roman" w:hAnsi="Times New Roman" w:cs="Times New Roman"/>
          <w:sz w:val="24"/>
          <w:szCs w:val="24"/>
        </w:rPr>
        <w:t>. Это</w:t>
      </w:r>
      <w:r w:rsidR="00354CB2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открыти</w:t>
      </w:r>
      <w:r w:rsidR="00354C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Петербурге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F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Инфинити-пространств</w:t>
      </w:r>
      <w:r w:rsidR="009E2E7B">
        <w:rPr>
          <w:rFonts w:ascii="Times New Roman" w:hAnsi="Times New Roman" w:cs="Times New Roman"/>
          <w:sz w:val="24"/>
          <w:szCs w:val="24"/>
        </w:rPr>
        <w:t>», - прокомментировала Ирина Журавлева. Фактически ребята ориентированы н</w:t>
      </w:r>
      <w:r w:rsidR="00F5710E">
        <w:rPr>
          <w:rFonts w:ascii="Times New Roman" w:hAnsi="Times New Roman" w:cs="Times New Roman"/>
          <w:sz w:val="24"/>
          <w:szCs w:val="24"/>
        </w:rPr>
        <w:t>а</w:t>
      </w:r>
      <w:r w:rsidR="009E2E7B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F5710E">
        <w:rPr>
          <w:rFonts w:ascii="Times New Roman" w:hAnsi="Times New Roman" w:cs="Times New Roman"/>
          <w:sz w:val="24"/>
          <w:szCs w:val="24"/>
        </w:rPr>
        <w:t xml:space="preserve">практико-ориентированных </w:t>
      </w:r>
      <w:r w:rsidR="009E2E7B">
        <w:rPr>
          <w:rFonts w:ascii="Times New Roman" w:hAnsi="Times New Roman" w:cs="Times New Roman"/>
          <w:sz w:val="24"/>
          <w:szCs w:val="24"/>
        </w:rPr>
        <w:t>проектов</w:t>
      </w:r>
      <w:r w:rsidR="00F0485F">
        <w:rPr>
          <w:rFonts w:ascii="Times New Roman" w:hAnsi="Times New Roman" w:cs="Times New Roman"/>
          <w:sz w:val="24"/>
          <w:szCs w:val="24"/>
        </w:rPr>
        <w:t xml:space="preserve"> и</w:t>
      </w:r>
      <w:r w:rsidR="009E2E7B">
        <w:rPr>
          <w:rFonts w:ascii="Times New Roman" w:hAnsi="Times New Roman" w:cs="Times New Roman"/>
          <w:sz w:val="24"/>
          <w:szCs w:val="24"/>
        </w:rPr>
        <w:t xml:space="preserve"> стартапов </w:t>
      </w:r>
      <w:r w:rsidR="00FA4F3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E2E7B">
        <w:rPr>
          <w:rFonts w:ascii="Times New Roman" w:hAnsi="Times New Roman" w:cs="Times New Roman"/>
          <w:sz w:val="24"/>
          <w:szCs w:val="24"/>
        </w:rPr>
        <w:t xml:space="preserve">для </w:t>
      </w:r>
      <w:r w:rsidR="00F5710E">
        <w:rPr>
          <w:rFonts w:ascii="Times New Roman" w:hAnsi="Times New Roman" w:cs="Times New Roman"/>
          <w:sz w:val="24"/>
          <w:szCs w:val="24"/>
        </w:rPr>
        <w:t>реального сектора экономики</w:t>
      </w:r>
      <w:r w:rsidR="009E2E7B">
        <w:rPr>
          <w:rFonts w:ascii="Times New Roman" w:hAnsi="Times New Roman" w:cs="Times New Roman"/>
          <w:sz w:val="24"/>
          <w:szCs w:val="24"/>
        </w:rPr>
        <w:t xml:space="preserve"> под конкретные производственные цели.</w:t>
      </w:r>
    </w:p>
    <w:p w:rsidR="00F0485F" w:rsidRDefault="00655B77" w:rsidP="00FA4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на программы дополнительного образования принимаются как в электронном виде, так и при личном посещении родителей.</w:t>
      </w:r>
    </w:p>
    <w:p w:rsidR="00133ED6" w:rsidRDefault="00133ED6" w:rsidP="00FA4F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70"/>
    <w:rsid w:val="000C1BF5"/>
    <w:rsid w:val="000E4C57"/>
    <w:rsid w:val="00133ED6"/>
    <w:rsid w:val="00240AC4"/>
    <w:rsid w:val="003142F0"/>
    <w:rsid w:val="00354CB2"/>
    <w:rsid w:val="00504E4D"/>
    <w:rsid w:val="005F78A8"/>
    <w:rsid w:val="00655B77"/>
    <w:rsid w:val="006A7999"/>
    <w:rsid w:val="006D36E1"/>
    <w:rsid w:val="007C2A92"/>
    <w:rsid w:val="00855663"/>
    <w:rsid w:val="008D5770"/>
    <w:rsid w:val="00942907"/>
    <w:rsid w:val="009E2E7B"/>
    <w:rsid w:val="00AB4BC0"/>
    <w:rsid w:val="00AE3432"/>
    <w:rsid w:val="00B3025D"/>
    <w:rsid w:val="00D73EBB"/>
    <w:rsid w:val="00F01F93"/>
    <w:rsid w:val="00F0485F"/>
    <w:rsid w:val="00F42959"/>
    <w:rsid w:val="00F5710E"/>
    <w:rsid w:val="00FA4F31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4305"/>
  <w15:chartTrackingRefBased/>
  <w15:docId w15:val="{85B68877-B544-495C-B374-07295C54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Елена Вячеславовна</dc:creator>
  <cp:keywords/>
  <dc:description/>
  <cp:lastModifiedBy>Шашина Наталья Владимировна</cp:lastModifiedBy>
  <cp:revision>2</cp:revision>
  <dcterms:created xsi:type="dcterms:W3CDTF">2024-08-15T11:01:00Z</dcterms:created>
  <dcterms:modified xsi:type="dcterms:W3CDTF">2024-08-15T11:01:00Z</dcterms:modified>
</cp:coreProperties>
</file>