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33" w:rsidRPr="00D44000" w:rsidRDefault="00D44000" w:rsidP="00D44000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44000">
        <w:rPr>
          <w:rFonts w:ascii="Times New Roman" w:hAnsi="Times New Roman" w:cs="Times New Roman"/>
          <w:sz w:val="32"/>
          <w:szCs w:val="32"/>
          <w:u w:val="single"/>
        </w:rPr>
        <w:t>Вниманию 11-тиклассников!</w:t>
      </w:r>
    </w:p>
    <w:p w:rsidR="00D44000" w:rsidRPr="00D44000" w:rsidRDefault="00D44000" w:rsidP="00D4400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4000">
        <w:rPr>
          <w:rFonts w:ascii="Times New Roman" w:hAnsi="Times New Roman" w:cs="Times New Roman"/>
          <w:b/>
          <w:sz w:val="32"/>
          <w:szCs w:val="32"/>
          <w:u w:val="single"/>
        </w:rPr>
        <w:t>Итоговое сочинение (изложение)</w:t>
      </w:r>
    </w:p>
    <w:p w:rsidR="00D44000" w:rsidRPr="00D44000" w:rsidRDefault="00D44000" w:rsidP="00D4400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4000">
        <w:rPr>
          <w:rFonts w:ascii="Times New Roman" w:hAnsi="Times New Roman" w:cs="Times New Roman"/>
          <w:sz w:val="28"/>
          <w:szCs w:val="28"/>
        </w:rPr>
        <w:t>Для допуска к ЕГЭ выпускнику необходимо получить "зачёт" по итоговому сочинению. Основной период итогового сочинения:</w:t>
      </w:r>
      <w:r w:rsidRPr="00D44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000">
        <w:rPr>
          <w:rFonts w:ascii="Times New Roman" w:hAnsi="Times New Roman" w:cs="Times New Roman"/>
          <w:b/>
          <w:sz w:val="28"/>
          <w:szCs w:val="28"/>
          <w:u w:val="single"/>
        </w:rPr>
        <w:t>4 декабря 2019 года</w:t>
      </w:r>
      <w:r w:rsidRPr="00D44000">
        <w:rPr>
          <w:rFonts w:ascii="Times New Roman" w:hAnsi="Times New Roman" w:cs="Times New Roman"/>
          <w:b/>
          <w:sz w:val="28"/>
          <w:szCs w:val="28"/>
        </w:rPr>
        <w:t>.</w:t>
      </w:r>
      <w:r w:rsidRPr="00D44000">
        <w:rPr>
          <w:rFonts w:ascii="Times New Roman" w:hAnsi="Times New Roman" w:cs="Times New Roman"/>
          <w:sz w:val="28"/>
          <w:szCs w:val="28"/>
        </w:rPr>
        <w:t xml:space="preserve"> Итоговое сочинение проводится в первую среду декабря.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>Для получивших "незачёт" или не явившихся по уважительным причинам предусмотрены 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000">
        <w:rPr>
          <w:rFonts w:ascii="Times New Roman" w:hAnsi="Times New Roman" w:cs="Times New Roman"/>
          <w:sz w:val="28"/>
          <w:szCs w:val="28"/>
        </w:rPr>
        <w:t>2 даты: 5 февраля 2020 года и 6 мая 2020 года.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000" w:rsidRPr="00D44000" w:rsidRDefault="00D44000" w:rsidP="00D440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00">
        <w:rPr>
          <w:rFonts w:ascii="Times New Roman" w:hAnsi="Times New Roman" w:cs="Times New Roman"/>
          <w:b/>
          <w:sz w:val="28"/>
          <w:szCs w:val="28"/>
        </w:rPr>
        <w:t>Направления итогового сочинения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1. «Война и мир» – к 150-летию великой книги 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>2. Надежда и отчаяние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 3. Добро и зло 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>4. Гордость и смирение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 5. Он и она</w:t>
      </w:r>
    </w:p>
    <w:p w:rsidR="00D44000" w:rsidRPr="00D44000" w:rsidRDefault="00D44000" w:rsidP="00D440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00">
        <w:rPr>
          <w:rFonts w:ascii="Times New Roman" w:hAnsi="Times New Roman" w:cs="Times New Roman"/>
          <w:b/>
          <w:sz w:val="28"/>
          <w:szCs w:val="28"/>
        </w:rPr>
        <w:t>Литература к сочинению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4000">
        <w:rPr>
          <w:rFonts w:ascii="Times New Roman" w:hAnsi="Times New Roman" w:cs="Times New Roman"/>
          <w:b/>
          <w:sz w:val="28"/>
          <w:szCs w:val="28"/>
        </w:rPr>
        <w:t xml:space="preserve">«Война и мир» - к 150-летию великой книги </w:t>
      </w:r>
    </w:p>
    <w:p w:rsid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Л.Н.Толстой «Война и мир» 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4000">
        <w:rPr>
          <w:rFonts w:ascii="Times New Roman" w:hAnsi="Times New Roman" w:cs="Times New Roman"/>
          <w:b/>
          <w:sz w:val="28"/>
          <w:szCs w:val="28"/>
        </w:rPr>
        <w:t>Надежда и отчаяние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 Л.Н.Толстой «Война и мир» 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>А.Н.Островский «Гроза»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 М.А.Шолохов «Тихий дон»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 К.Г.Паустовский «Телеграмма» </w:t>
      </w:r>
    </w:p>
    <w:p w:rsid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>Ф.М.Достоевский «Преступление и наказание»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4000">
        <w:rPr>
          <w:rFonts w:ascii="Times New Roman" w:hAnsi="Times New Roman" w:cs="Times New Roman"/>
          <w:b/>
          <w:sz w:val="28"/>
          <w:szCs w:val="28"/>
        </w:rPr>
        <w:t xml:space="preserve"> Добро и зло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 М.А.Булгаков «Мастер и Маргарита»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>А.С.Пушкин «Капитанская дочка»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 Л.Н.Толстой «Война и мир»</w:t>
      </w:r>
    </w:p>
    <w:p w:rsid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 М.А.Шолохов «Судьба человека» 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4000">
        <w:rPr>
          <w:rFonts w:ascii="Times New Roman" w:hAnsi="Times New Roman" w:cs="Times New Roman"/>
          <w:b/>
          <w:sz w:val="28"/>
          <w:szCs w:val="28"/>
        </w:rPr>
        <w:t xml:space="preserve">Гордость и смирение 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>А.Н.Островский «Гроза»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 И.С.Тургенев «Отцы и дети» 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>М.Ю.Лермонтов «Герой нашего времени»</w:t>
      </w:r>
    </w:p>
    <w:p w:rsid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А.С.Пушкин «Евгений Онегин» 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4000" w:rsidRPr="00D44000" w:rsidRDefault="00D44000" w:rsidP="00D440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4000">
        <w:rPr>
          <w:rFonts w:ascii="Times New Roman" w:hAnsi="Times New Roman" w:cs="Times New Roman"/>
          <w:b/>
          <w:sz w:val="28"/>
          <w:szCs w:val="28"/>
        </w:rPr>
        <w:t xml:space="preserve">Он и она 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Л.Н.Толстой «Война и мир» 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Л.Н.Толстой «Анна Каренина» 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А.С.Пушкин «Капитанская дочка» </w:t>
      </w:r>
    </w:p>
    <w:p w:rsidR="00D44000" w:rsidRPr="00D44000" w:rsidRDefault="00D44000" w:rsidP="00D44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>А.С.Пушкин «Евгений Онегин»</w:t>
      </w:r>
    </w:p>
    <w:sectPr w:rsidR="00D44000" w:rsidRPr="00D44000" w:rsidSect="00D440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00"/>
    <w:rsid w:val="00516D96"/>
    <w:rsid w:val="005D4BDE"/>
    <w:rsid w:val="00C92A33"/>
    <w:rsid w:val="00D44000"/>
    <w:rsid w:val="00FB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0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2019-09-12T09:25:00Z</cp:lastPrinted>
  <dcterms:created xsi:type="dcterms:W3CDTF">2019-09-12T10:38:00Z</dcterms:created>
  <dcterms:modified xsi:type="dcterms:W3CDTF">2019-09-12T10:38:00Z</dcterms:modified>
</cp:coreProperties>
</file>