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1761AD" w:rsidRDefault="001761AD" w:rsidP="001761AD">
      <w:pPr>
        <w:shd w:val="clear" w:color="auto" w:fill="FFFFFF"/>
        <w:tabs>
          <w:tab w:val="left" w:pos="1620"/>
        </w:tabs>
        <w:suppressAutoHyphens/>
        <w:spacing w:line="100" w:lineRule="atLeast"/>
        <w:ind w:firstLine="426"/>
        <w:jc w:val="center"/>
        <w:rPr>
          <w:b/>
          <w:bCs/>
          <w:color w:val="000000"/>
          <w:kern w:val="2"/>
          <w:lang w:eastAsia="hi-IN" w:bidi="hi-IN"/>
        </w:rPr>
      </w:pPr>
      <w:r w:rsidRPr="009A6147">
        <w:rPr>
          <w:b/>
          <w:bCs/>
          <w:color w:val="000000"/>
          <w:kern w:val="2"/>
          <w:lang w:eastAsia="hi-IN" w:bidi="hi-IN"/>
        </w:rPr>
        <w:t>ГОСУДАРСТВЕННОЕ БЮДЖЕТНОЕ</w:t>
      </w:r>
    </w:p>
    <w:p w:rsidR="001761AD" w:rsidRPr="009A6147" w:rsidRDefault="001761AD" w:rsidP="001761AD">
      <w:pPr>
        <w:shd w:val="clear" w:color="auto" w:fill="FFFFFF"/>
        <w:tabs>
          <w:tab w:val="left" w:pos="1620"/>
        </w:tabs>
        <w:suppressAutoHyphens/>
        <w:spacing w:line="100" w:lineRule="atLeast"/>
        <w:ind w:firstLine="426"/>
        <w:jc w:val="center"/>
        <w:rPr>
          <w:b/>
          <w:bCs/>
          <w:color w:val="000000"/>
          <w:kern w:val="2"/>
          <w:lang w:eastAsia="hi-IN" w:bidi="hi-IN"/>
        </w:rPr>
      </w:pPr>
      <w:r w:rsidRPr="009A6147">
        <w:rPr>
          <w:b/>
          <w:bCs/>
          <w:color w:val="000000"/>
          <w:kern w:val="2"/>
          <w:lang w:eastAsia="hi-IN" w:bidi="hi-IN"/>
        </w:rPr>
        <w:t>ОБРАЗ</w:t>
      </w:r>
      <w:r>
        <w:rPr>
          <w:b/>
          <w:bCs/>
          <w:color w:val="000000"/>
          <w:kern w:val="2"/>
          <w:lang w:eastAsia="hi-IN" w:bidi="hi-IN"/>
        </w:rPr>
        <w:t>О</w:t>
      </w:r>
      <w:r w:rsidRPr="009A6147">
        <w:rPr>
          <w:b/>
          <w:bCs/>
          <w:color w:val="000000"/>
          <w:kern w:val="2"/>
          <w:lang w:eastAsia="hi-IN" w:bidi="hi-IN"/>
        </w:rPr>
        <w:t>ВАТЕЛЬНОЕ УЧРЕЖДЕНИЕ</w:t>
      </w:r>
    </w:p>
    <w:p w:rsidR="001761AD" w:rsidRPr="009A6147" w:rsidRDefault="001761AD" w:rsidP="001761AD">
      <w:pPr>
        <w:shd w:val="clear" w:color="auto" w:fill="FFFFFF"/>
        <w:tabs>
          <w:tab w:val="left" w:pos="1620"/>
        </w:tabs>
        <w:suppressAutoHyphens/>
        <w:spacing w:line="100" w:lineRule="atLeast"/>
        <w:ind w:firstLine="426"/>
        <w:jc w:val="center"/>
        <w:rPr>
          <w:b/>
          <w:bCs/>
          <w:color w:val="000000"/>
          <w:kern w:val="2"/>
          <w:lang w:eastAsia="hi-IN" w:bidi="hi-IN"/>
        </w:rPr>
      </w:pPr>
      <w:r w:rsidRPr="009A6147">
        <w:rPr>
          <w:b/>
          <w:bCs/>
          <w:color w:val="000000"/>
          <w:kern w:val="2"/>
          <w:lang w:eastAsia="hi-IN" w:bidi="hi-IN"/>
        </w:rPr>
        <w:t>ЦЕНТР ОБРАЗОВАНИЯ № 170</w:t>
      </w:r>
    </w:p>
    <w:p w:rsidR="001761AD" w:rsidRPr="009A6147" w:rsidRDefault="001761AD" w:rsidP="001761AD">
      <w:pPr>
        <w:tabs>
          <w:tab w:val="left" w:pos="2355"/>
          <w:tab w:val="center" w:pos="5385"/>
        </w:tabs>
        <w:suppressAutoHyphens/>
        <w:spacing w:line="100" w:lineRule="atLeast"/>
        <w:jc w:val="center"/>
        <w:rPr>
          <w:b/>
          <w:bCs/>
          <w:color w:val="000000"/>
          <w:kern w:val="2"/>
          <w:lang w:eastAsia="hi-IN" w:bidi="hi-IN"/>
        </w:rPr>
      </w:pPr>
      <w:r w:rsidRPr="009A6147">
        <w:rPr>
          <w:b/>
          <w:bCs/>
          <w:color w:val="000000"/>
          <w:kern w:val="2"/>
          <w:lang w:eastAsia="hi-IN" w:bidi="hi-IN"/>
        </w:rPr>
        <w:t>КОЛПИНСКОГО РАЙОНА САНКТ-ПЕТЕРБУРГА</w:t>
      </w:r>
    </w:p>
    <w:p w:rsidR="001761AD" w:rsidRPr="009A6147" w:rsidRDefault="001761AD" w:rsidP="001761AD">
      <w:pPr>
        <w:suppressAutoHyphens/>
        <w:spacing w:line="100" w:lineRule="atLeast"/>
        <w:jc w:val="center"/>
        <w:rPr>
          <w:b/>
          <w:kern w:val="2"/>
          <w:lang w:eastAsia="hi-IN" w:bidi="hi-IN"/>
        </w:rPr>
      </w:pPr>
    </w:p>
    <w:p w:rsidR="00EE16A4" w:rsidRPr="009A6147" w:rsidRDefault="00EE16A4" w:rsidP="00EE16A4">
      <w:pPr>
        <w:suppressAutoHyphens/>
        <w:spacing w:line="100" w:lineRule="atLeast"/>
        <w:jc w:val="center"/>
        <w:rPr>
          <w:b/>
          <w:kern w:val="2"/>
          <w:lang w:eastAsia="hi-IN" w:bidi="hi-IN"/>
        </w:rPr>
      </w:pPr>
    </w:p>
    <w:p w:rsidR="00EE16A4" w:rsidRPr="009A6147" w:rsidRDefault="00EE16A4" w:rsidP="00EE16A4">
      <w:pPr>
        <w:suppressAutoHyphens/>
        <w:spacing w:line="100" w:lineRule="atLeast"/>
        <w:jc w:val="right"/>
        <w:rPr>
          <w:kern w:val="2"/>
          <w:lang w:eastAsia="hi-IN" w:bidi="hi-IN"/>
        </w:rPr>
      </w:pPr>
      <w:r w:rsidRPr="009A6147">
        <w:rPr>
          <w:kern w:val="2"/>
          <w:lang w:eastAsia="hi-IN" w:bidi="hi-IN"/>
        </w:rPr>
        <w:t xml:space="preserve">                 </w:t>
      </w:r>
    </w:p>
    <w:tbl>
      <w:tblPr>
        <w:tblW w:w="882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288"/>
        <w:gridCol w:w="4536"/>
      </w:tblGrid>
      <w:tr w:rsidR="00EE16A4" w:rsidRPr="009A6147" w:rsidTr="00D857DD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УТВЕРЖДАЮ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Директор ГБОУ ЦО № 170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________</w:t>
            </w:r>
            <w:r>
              <w:rPr>
                <w:bCs/>
                <w:kern w:val="2"/>
                <w:lang w:eastAsia="hi-IN" w:bidi="hi-IN"/>
              </w:rPr>
              <w:t>К.В. Левшин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Приказ №______</w:t>
            </w:r>
          </w:p>
          <w:p w:rsidR="00EE16A4" w:rsidRPr="009A6147" w:rsidRDefault="00EE16A4" w:rsidP="00D857DD">
            <w:pPr>
              <w:suppressAutoHyphens/>
              <w:spacing w:line="100" w:lineRule="atLeast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от  «__»___________ 2019</w:t>
            </w:r>
            <w:r w:rsidRPr="009A6147">
              <w:rPr>
                <w:bCs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6A4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line="100" w:lineRule="atLeast"/>
              <w:ind w:left="43"/>
              <w:jc w:val="both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 xml:space="preserve">ПРИНЯТО </w:t>
            </w:r>
          </w:p>
          <w:p w:rsidR="00EE16A4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line="100" w:lineRule="atLeast"/>
              <w:ind w:left="43"/>
              <w:jc w:val="both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Решением педагогического совета</w:t>
            </w:r>
            <w:r w:rsidRPr="009A6147">
              <w:rPr>
                <w:bCs/>
                <w:kern w:val="2"/>
                <w:lang w:eastAsia="hi-IN" w:bidi="hi-IN"/>
              </w:rPr>
              <w:t xml:space="preserve"> 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ГБОУ ЦО № 170</w:t>
            </w:r>
          </w:p>
          <w:p w:rsidR="00EE16A4" w:rsidRDefault="00EE16A4" w:rsidP="00D857DD">
            <w:pPr>
              <w:suppressAutoHyphens/>
              <w:spacing w:line="100" w:lineRule="atLeast"/>
              <w:ind w:left="43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Протокол  №_________</w:t>
            </w:r>
          </w:p>
          <w:p w:rsidR="00EE16A4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 xml:space="preserve">от  «__»___________ 2019 </w:t>
            </w:r>
            <w:r w:rsidRPr="009A6147">
              <w:rPr>
                <w:bCs/>
                <w:kern w:val="2"/>
                <w:lang w:eastAsia="hi-IN" w:bidi="hi-IN"/>
              </w:rPr>
              <w:t>г.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Председатель ПС__________К.В. Левшин</w:t>
            </w:r>
          </w:p>
          <w:p w:rsidR="00EE16A4" w:rsidRPr="009A6147" w:rsidRDefault="00EE16A4" w:rsidP="00D857DD">
            <w:pPr>
              <w:suppressAutoHyphens/>
              <w:spacing w:line="100" w:lineRule="atLeast"/>
              <w:ind w:left="43"/>
              <w:rPr>
                <w:kern w:val="2"/>
                <w:lang w:eastAsia="hi-IN" w:bidi="hi-IN"/>
              </w:rPr>
            </w:pPr>
          </w:p>
        </w:tc>
      </w:tr>
      <w:tr w:rsidR="00EE16A4" w:rsidRPr="009A6147" w:rsidTr="00D857DD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ОБСУЖДЕНО</w:t>
            </w:r>
          </w:p>
          <w:p w:rsidR="00EE16A4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 xml:space="preserve">На </w:t>
            </w:r>
            <w:r w:rsidRPr="009A6147">
              <w:rPr>
                <w:bCs/>
                <w:kern w:val="2"/>
                <w:lang w:eastAsia="hi-IN" w:bidi="hi-IN"/>
              </w:rPr>
              <w:t xml:space="preserve">МО </w:t>
            </w:r>
            <w:r>
              <w:rPr>
                <w:bCs/>
                <w:kern w:val="2"/>
                <w:lang w:eastAsia="hi-IN" w:bidi="hi-IN"/>
              </w:rPr>
              <w:t xml:space="preserve">учителей </w:t>
            </w:r>
            <w:r w:rsidRPr="009A6147">
              <w:rPr>
                <w:bCs/>
                <w:kern w:val="2"/>
                <w:lang w:eastAsia="hi-IN" w:bidi="hi-IN"/>
              </w:rPr>
              <w:t>ГБОУ ЦО № 170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__________________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jc w:val="both"/>
              <w:rPr>
                <w:bCs/>
                <w:kern w:val="2"/>
                <w:lang w:eastAsia="hi-IN" w:bidi="hi-IN"/>
              </w:rPr>
            </w:pPr>
            <w:r w:rsidRPr="009A6147">
              <w:rPr>
                <w:bCs/>
                <w:kern w:val="2"/>
                <w:lang w:eastAsia="hi-IN" w:bidi="hi-IN"/>
              </w:rPr>
              <w:t>Протокол № ________</w:t>
            </w:r>
          </w:p>
          <w:p w:rsidR="00EE16A4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 xml:space="preserve">от  «__»___________ 2019 </w:t>
            </w:r>
            <w:r w:rsidRPr="009A6147">
              <w:rPr>
                <w:bCs/>
                <w:kern w:val="2"/>
                <w:lang w:eastAsia="hi-IN" w:bidi="hi-IN"/>
              </w:rPr>
              <w:t>г.</w:t>
            </w:r>
          </w:p>
          <w:p w:rsidR="00EE16A4" w:rsidRPr="009A6147" w:rsidRDefault="00EE16A4" w:rsidP="00D857DD">
            <w:pPr>
              <w:shd w:val="clear" w:color="auto" w:fill="FFFFFF"/>
              <w:tabs>
                <w:tab w:val="left" w:pos="1620"/>
              </w:tabs>
              <w:suppressAutoHyphens/>
              <w:spacing w:line="100" w:lineRule="atLeast"/>
              <w:rPr>
                <w:kern w:val="2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6A4" w:rsidRPr="009A6147" w:rsidRDefault="00EE16A4" w:rsidP="00D857DD">
            <w:pPr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</w:p>
        </w:tc>
      </w:tr>
    </w:tbl>
    <w:p w:rsidR="00EE16A4" w:rsidRDefault="00EE16A4" w:rsidP="00EE16A4">
      <w:pPr>
        <w:suppressAutoHyphens/>
        <w:spacing w:line="100" w:lineRule="atLeast"/>
        <w:rPr>
          <w:kern w:val="2"/>
          <w:lang w:eastAsia="hi-IN" w:bidi="hi-IN"/>
        </w:rPr>
      </w:pPr>
    </w:p>
    <w:p w:rsidR="00EE16A4" w:rsidRDefault="00EE16A4" w:rsidP="00EE16A4">
      <w:pPr>
        <w:suppressAutoHyphens/>
        <w:spacing w:line="100" w:lineRule="atLeast"/>
        <w:rPr>
          <w:kern w:val="2"/>
          <w:lang w:eastAsia="hi-IN" w:bidi="hi-IN"/>
        </w:rPr>
      </w:pPr>
    </w:p>
    <w:p w:rsidR="00EE16A4" w:rsidRDefault="00EE16A4" w:rsidP="00EE16A4">
      <w:pPr>
        <w:suppressAutoHyphens/>
        <w:spacing w:line="100" w:lineRule="atLeast"/>
        <w:rPr>
          <w:kern w:val="2"/>
          <w:lang w:eastAsia="hi-IN" w:bidi="hi-IN"/>
        </w:rPr>
      </w:pPr>
    </w:p>
    <w:p w:rsidR="00EE16A4" w:rsidRPr="009A6147" w:rsidRDefault="00EE16A4" w:rsidP="00EE16A4">
      <w:pPr>
        <w:suppressAutoHyphens/>
        <w:spacing w:line="100" w:lineRule="atLeast"/>
        <w:rPr>
          <w:kern w:val="2"/>
          <w:lang w:eastAsia="hi-IN" w:bidi="hi-IN"/>
        </w:rPr>
      </w:pPr>
    </w:p>
    <w:p w:rsidR="00EE16A4" w:rsidRPr="009A6147" w:rsidRDefault="00EE16A4" w:rsidP="00EE16A4">
      <w:pPr>
        <w:shd w:val="clear" w:color="auto" w:fill="FFFFFF"/>
        <w:tabs>
          <w:tab w:val="left" w:pos="1620"/>
        </w:tabs>
        <w:suppressAutoHyphens/>
        <w:spacing w:line="100" w:lineRule="atLeast"/>
        <w:ind w:left="4963" w:firstLine="709"/>
        <w:jc w:val="both"/>
        <w:rPr>
          <w:bCs/>
          <w:kern w:val="2"/>
          <w:lang w:eastAsia="hi-IN" w:bidi="hi-IN"/>
        </w:rPr>
      </w:pPr>
    </w:p>
    <w:p w:rsidR="00EE16A4" w:rsidRPr="005D3655" w:rsidRDefault="00EE16A4" w:rsidP="00EE16A4">
      <w:pPr>
        <w:suppressAutoHyphens/>
        <w:spacing w:line="360" w:lineRule="auto"/>
        <w:jc w:val="center"/>
        <w:rPr>
          <w:b/>
          <w:kern w:val="2"/>
          <w:lang w:eastAsia="hi-IN" w:bidi="hi-IN"/>
        </w:rPr>
      </w:pPr>
      <w:r w:rsidRPr="00535E93">
        <w:rPr>
          <w:kern w:val="2"/>
          <w:lang w:eastAsia="hi-IN" w:bidi="hi-IN"/>
        </w:rPr>
        <w:t xml:space="preserve">     предмет</w:t>
      </w:r>
      <w:r w:rsidRPr="005D3655">
        <w:rPr>
          <w:b/>
          <w:kern w:val="2"/>
          <w:lang w:eastAsia="hi-IN" w:bidi="hi-IN"/>
        </w:rPr>
        <w:t xml:space="preserve"> </w:t>
      </w:r>
      <w:r w:rsidRPr="00535E93">
        <w:rPr>
          <w:b/>
          <w:kern w:val="2"/>
          <w:sz w:val="28"/>
          <w:szCs w:val="28"/>
          <w:lang w:eastAsia="hi-IN" w:bidi="hi-IN"/>
        </w:rPr>
        <w:t>«Мировая Художественная Культура»</w:t>
      </w:r>
    </w:p>
    <w:p w:rsidR="00EE16A4" w:rsidRPr="005D3655" w:rsidRDefault="00EE16A4" w:rsidP="00EE16A4">
      <w:pPr>
        <w:tabs>
          <w:tab w:val="left" w:pos="1905"/>
          <w:tab w:val="left" w:pos="2805"/>
          <w:tab w:val="center" w:pos="5207"/>
        </w:tabs>
        <w:suppressAutoHyphens/>
        <w:spacing w:line="360" w:lineRule="auto"/>
        <w:jc w:val="center"/>
        <w:rPr>
          <w:kern w:val="2"/>
          <w:lang w:eastAsia="hi-IN" w:bidi="hi-IN"/>
        </w:rPr>
      </w:pPr>
      <w:r w:rsidRPr="005D3655">
        <w:rPr>
          <w:kern w:val="2"/>
          <w:lang w:eastAsia="hi-IN" w:bidi="hi-IN"/>
        </w:rPr>
        <w:t xml:space="preserve">Класс </w:t>
      </w:r>
      <w:r>
        <w:rPr>
          <w:kern w:val="2"/>
          <w:lang w:eastAsia="hi-IN" w:bidi="hi-IN"/>
        </w:rPr>
        <w:t xml:space="preserve">- </w:t>
      </w:r>
      <w:r w:rsidRPr="005D3655">
        <w:rPr>
          <w:b/>
          <w:kern w:val="2"/>
          <w:lang w:eastAsia="hi-IN" w:bidi="hi-IN"/>
        </w:rPr>
        <w:t>10</w:t>
      </w:r>
    </w:p>
    <w:p w:rsidR="00EE16A4" w:rsidRPr="00535E93" w:rsidRDefault="00EE16A4" w:rsidP="00EE16A4">
      <w:pPr>
        <w:tabs>
          <w:tab w:val="left" w:pos="1905"/>
          <w:tab w:val="left" w:pos="2805"/>
          <w:tab w:val="center" w:pos="5207"/>
        </w:tabs>
        <w:suppressAutoHyphens/>
        <w:spacing w:line="360" w:lineRule="auto"/>
        <w:jc w:val="center"/>
        <w:rPr>
          <w:b/>
          <w:kern w:val="2"/>
          <w:lang w:eastAsia="hi-IN" w:bidi="hi-IN"/>
        </w:rPr>
      </w:pPr>
      <w:r w:rsidRPr="005D3655">
        <w:rPr>
          <w:kern w:val="2"/>
          <w:lang w:eastAsia="hi-IN" w:bidi="hi-IN"/>
        </w:rPr>
        <w:t>Уровень аттестации</w:t>
      </w:r>
      <w:r>
        <w:rPr>
          <w:kern w:val="2"/>
          <w:lang w:eastAsia="hi-IN" w:bidi="hi-IN"/>
        </w:rPr>
        <w:t xml:space="preserve"> – </w:t>
      </w:r>
      <w:r w:rsidRPr="00535E93">
        <w:rPr>
          <w:b/>
          <w:kern w:val="2"/>
          <w:lang w:eastAsia="hi-IN" w:bidi="hi-IN"/>
        </w:rPr>
        <w:t>промежуточная</w:t>
      </w:r>
    </w:p>
    <w:p w:rsidR="00EE16A4" w:rsidRPr="00535E93" w:rsidRDefault="00EE16A4" w:rsidP="00EE16A4">
      <w:pPr>
        <w:tabs>
          <w:tab w:val="left" w:pos="1905"/>
          <w:tab w:val="left" w:pos="2805"/>
          <w:tab w:val="center" w:pos="5207"/>
        </w:tabs>
        <w:suppressAutoHyphens/>
        <w:spacing w:line="360" w:lineRule="auto"/>
        <w:jc w:val="center"/>
        <w:rPr>
          <w:b/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Форма аттестации – </w:t>
      </w:r>
      <w:r w:rsidR="007A6189">
        <w:rPr>
          <w:b/>
          <w:kern w:val="2"/>
          <w:lang w:eastAsia="hi-IN" w:bidi="hi-IN"/>
        </w:rPr>
        <w:t>контрольная работа</w:t>
      </w:r>
    </w:p>
    <w:p w:rsidR="00EE16A4" w:rsidRDefault="00EE16A4" w:rsidP="00EE16A4">
      <w:pPr>
        <w:tabs>
          <w:tab w:val="left" w:pos="1905"/>
          <w:tab w:val="left" w:pos="2805"/>
          <w:tab w:val="center" w:pos="5207"/>
        </w:tabs>
        <w:suppressAutoHyphens/>
        <w:spacing w:line="360" w:lineRule="auto"/>
        <w:jc w:val="center"/>
        <w:rPr>
          <w:kern w:val="2"/>
          <w:lang w:eastAsia="hi-IN" w:bidi="hi-IN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EE16A4" w:rsidRDefault="00EE16A4" w:rsidP="00FC6097">
      <w:pPr>
        <w:spacing w:after="120"/>
        <w:jc w:val="center"/>
        <w:rPr>
          <w:b/>
          <w:sz w:val="28"/>
          <w:szCs w:val="28"/>
        </w:rPr>
      </w:pPr>
    </w:p>
    <w:p w:rsidR="007A6189" w:rsidRDefault="007A6189" w:rsidP="007A6189">
      <w:pPr>
        <w:ind w:firstLine="284"/>
        <w:jc w:val="center"/>
        <w:rPr>
          <w:b/>
          <w:sz w:val="22"/>
          <w:szCs w:val="22"/>
        </w:rPr>
      </w:pPr>
      <w:r>
        <w:rPr>
          <w:b/>
        </w:rPr>
        <w:lastRenderedPageBreak/>
        <w:t>Итоговая работа экстерна</w:t>
      </w:r>
    </w:p>
    <w:p w:rsidR="007A6189" w:rsidRDefault="007A6189" w:rsidP="007A6189">
      <w:pPr>
        <w:ind w:firstLine="284"/>
        <w:jc w:val="center"/>
        <w:rPr>
          <w:b/>
        </w:rPr>
      </w:pPr>
      <w:r>
        <w:rPr>
          <w:b/>
        </w:rPr>
        <w:t>по предмету «Мировая художественная культура»</w:t>
      </w:r>
    </w:p>
    <w:p w:rsidR="007A6189" w:rsidRDefault="007A6189" w:rsidP="007A6189">
      <w:pPr>
        <w:ind w:firstLine="284"/>
        <w:jc w:val="center"/>
        <w:rPr>
          <w:b/>
        </w:rPr>
      </w:pPr>
      <w:proofErr w:type="gramStart"/>
      <w:r>
        <w:rPr>
          <w:b/>
        </w:rPr>
        <w:t>за  10</w:t>
      </w:r>
      <w:proofErr w:type="gramEnd"/>
      <w:r>
        <w:rPr>
          <w:b/>
        </w:rPr>
        <w:t xml:space="preserve"> класс</w:t>
      </w:r>
    </w:p>
    <w:p w:rsidR="007A6189" w:rsidRDefault="007A6189" w:rsidP="007A6189">
      <w:pPr>
        <w:ind w:firstLine="284"/>
        <w:jc w:val="center"/>
        <w:rPr>
          <w:b/>
        </w:rPr>
      </w:pPr>
      <w:r>
        <w:rPr>
          <w:b/>
        </w:rPr>
        <w:t>ФИО ____________________________________________________</w:t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1.   Первым видом искусства в истории первобытного общества </w:t>
      </w:r>
      <w:proofErr w:type="gramStart"/>
      <w:r>
        <w:rPr>
          <w:color w:val="000000" w:themeColor="text1"/>
          <w:shd w:val="clear" w:color="auto" w:fill="FFFFFF"/>
        </w:rPr>
        <w:t>было: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архитектура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танец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наскальная живопись</w:t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2. Культура палеолита охватывает </w:t>
      </w:r>
      <w:proofErr w:type="gramStart"/>
      <w:r>
        <w:rPr>
          <w:color w:val="000000" w:themeColor="text1"/>
          <w:shd w:val="clear" w:color="auto" w:fill="FFFFFF"/>
        </w:rPr>
        <w:t>период 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100-35 тыс. лет назад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2,5 млн. лет назад - 10 тыс. лет назад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43-30 тыс. лет назад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3. Первыми рисовать на стенах с помощью красок </w:t>
      </w:r>
      <w:proofErr w:type="gramStart"/>
      <w:r>
        <w:rPr>
          <w:color w:val="000000" w:themeColor="text1"/>
          <w:shd w:val="clear" w:color="auto" w:fill="FFFFFF"/>
        </w:rPr>
        <w:t>стали: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неандертальцы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кроманьонцы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это науке не известно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4. Что реже всего встречалось на ранних наскальных </w:t>
      </w:r>
      <w:proofErr w:type="gramStart"/>
      <w:r>
        <w:rPr>
          <w:color w:val="000000" w:themeColor="text1"/>
          <w:shd w:val="clear" w:color="auto" w:fill="FFFFFF"/>
        </w:rPr>
        <w:t>рисунках: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изображение животных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изображение людей и растений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и люди и животные изображались одинаково редко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5. Первые творения художественной культуры из камня в виде столбов, устремленных в небо, назывались ___________________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6.Сфинкс - это каменное сооружение в </w:t>
      </w:r>
      <w:proofErr w:type="gramStart"/>
      <w:r>
        <w:rPr>
          <w:color w:val="000000" w:themeColor="text1"/>
          <w:shd w:val="clear" w:color="auto" w:fill="FFFFFF"/>
        </w:rPr>
        <w:t>виде: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лев  головой человека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человек с головой шакала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кошка с головой человека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7. Как называлась великая книга мудрости древнееврейского </w:t>
      </w:r>
      <w:proofErr w:type="gramStart"/>
      <w:r>
        <w:rPr>
          <w:color w:val="000000" w:themeColor="text1"/>
          <w:shd w:val="clear" w:color="auto" w:fill="FFFFFF"/>
        </w:rPr>
        <w:t>народа?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Новый завет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Библия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Евангелие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8. Статуи девушек, украшающие акрополь, </w:t>
      </w:r>
      <w:proofErr w:type="gramStart"/>
      <w:r>
        <w:rPr>
          <w:color w:val="000000" w:themeColor="text1"/>
          <w:shd w:val="clear" w:color="auto" w:fill="FFFFFF"/>
        </w:rPr>
        <w:t>назывались: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колонны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коры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скульптуры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9. Выберете правильное </w:t>
      </w:r>
      <w:proofErr w:type="gramStart"/>
      <w:r>
        <w:rPr>
          <w:color w:val="000000" w:themeColor="text1"/>
          <w:shd w:val="clear" w:color="auto" w:fill="FFFFFF"/>
        </w:rPr>
        <w:t>высказывание: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Создателем "Одиссеи" был Гомер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Гомер создал "Одиссею", а "</w:t>
      </w:r>
      <w:proofErr w:type="spellStart"/>
      <w:r>
        <w:rPr>
          <w:color w:val="000000" w:themeColor="text1"/>
          <w:shd w:val="clear" w:color="auto" w:fill="FFFFFF"/>
        </w:rPr>
        <w:t>Иллиаду</w:t>
      </w:r>
      <w:proofErr w:type="spellEnd"/>
      <w:r>
        <w:rPr>
          <w:color w:val="000000" w:themeColor="text1"/>
          <w:shd w:val="clear" w:color="auto" w:fill="FFFFFF"/>
        </w:rPr>
        <w:t>" - Гесиод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Гомер написал и "</w:t>
      </w:r>
      <w:proofErr w:type="spellStart"/>
      <w:r>
        <w:rPr>
          <w:color w:val="000000" w:themeColor="text1"/>
          <w:shd w:val="clear" w:color="auto" w:fill="FFFFFF"/>
        </w:rPr>
        <w:t>Иллиаду</w:t>
      </w:r>
      <w:proofErr w:type="spellEnd"/>
      <w:r>
        <w:rPr>
          <w:color w:val="000000" w:themeColor="text1"/>
          <w:shd w:val="clear" w:color="auto" w:fill="FFFFFF"/>
        </w:rPr>
        <w:t>" и "Одиссею"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10.  Античной литературой </w:t>
      </w:r>
      <w:proofErr w:type="gramStart"/>
      <w:r>
        <w:rPr>
          <w:color w:val="000000" w:themeColor="text1"/>
          <w:shd w:val="clear" w:color="auto" w:fill="FFFFFF"/>
        </w:rPr>
        <w:t>называют: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Литературные произведения Древней Греции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Литературные произведения Древней Греции и Древнего Рима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Литературу Древнего Рима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 xml:space="preserve">11.Как называется самый знаменитый древнегреческий </w:t>
      </w:r>
      <w:proofErr w:type="gramStart"/>
      <w:r>
        <w:rPr>
          <w:color w:val="000000" w:themeColor="text1"/>
          <w:shd w:val="clear" w:color="auto" w:fill="FFFFFF"/>
        </w:rPr>
        <w:t>храм</w:t>
      </w:r>
      <w:proofErr w:type="gramEnd"/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а) Акрополь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Парфенон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в) </w:t>
      </w:r>
      <w:proofErr w:type="spellStart"/>
      <w:r>
        <w:rPr>
          <w:color w:val="000000" w:themeColor="text1"/>
          <w:shd w:val="clear" w:color="auto" w:fill="FFFFFF"/>
        </w:rPr>
        <w:t>Илион</w:t>
      </w:r>
      <w:proofErr w:type="spellEnd"/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12. Создатель буддизма, царевич </w:t>
      </w:r>
      <w:proofErr w:type="spellStart"/>
      <w:r>
        <w:rPr>
          <w:color w:val="000000" w:themeColor="text1"/>
          <w:shd w:val="clear" w:color="auto" w:fill="FFFFFF"/>
        </w:rPr>
        <w:t>Гуатама</w:t>
      </w:r>
      <w:proofErr w:type="spellEnd"/>
      <w:r>
        <w:rPr>
          <w:color w:val="000000" w:themeColor="text1"/>
          <w:shd w:val="clear" w:color="auto" w:fill="FFFFFF"/>
        </w:rPr>
        <w:t xml:space="preserve">, получил в народе имя Будда, что </w:t>
      </w:r>
      <w:proofErr w:type="gramStart"/>
      <w:r>
        <w:rPr>
          <w:color w:val="000000" w:themeColor="text1"/>
          <w:shd w:val="clear" w:color="auto" w:fill="FFFFFF"/>
        </w:rPr>
        <w:t>означает: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Мудрый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Просветлённый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Справедливый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13. Самые знаменитые </w:t>
      </w:r>
      <w:proofErr w:type="gramStart"/>
      <w:r>
        <w:rPr>
          <w:color w:val="000000" w:themeColor="text1"/>
          <w:shd w:val="clear" w:color="auto" w:fill="FFFFFF"/>
        </w:rPr>
        <w:t>индийские героические поэмы это</w:t>
      </w:r>
      <w:proofErr w:type="gramEnd"/>
      <w:r>
        <w:rPr>
          <w:color w:val="000000" w:themeColor="text1"/>
          <w:shd w:val="clear" w:color="auto" w:fill="FFFFFF"/>
        </w:rPr>
        <w:t xml:space="preserve"> "Махабхарата" и ___________________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14. Средние века охватывают период </w:t>
      </w:r>
      <w:proofErr w:type="gramStart"/>
      <w:r>
        <w:rPr>
          <w:color w:val="000000" w:themeColor="text1"/>
          <w:shd w:val="clear" w:color="auto" w:fill="FFFFFF"/>
        </w:rPr>
        <w:t>времени: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с V века до н. э. до V века н. э.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с V века н. э. до ХV века н. э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с Х века н. э. до ХVII века н. э.</w:t>
      </w: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15. Самый известный храм в </w:t>
      </w:r>
      <w:proofErr w:type="gramStart"/>
      <w:r>
        <w:rPr>
          <w:color w:val="000000" w:themeColor="text1"/>
          <w:shd w:val="clear" w:color="auto" w:fill="FFFFFF"/>
        </w:rPr>
        <w:t>Константинополе: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храм святой Софии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храм святой Ольги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храм святой Елены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16.  Труверы, трубадуры, ваганты, голиарды - </w:t>
      </w:r>
      <w:proofErr w:type="gramStart"/>
      <w:r>
        <w:rPr>
          <w:color w:val="000000" w:themeColor="text1"/>
          <w:shd w:val="clear" w:color="auto" w:fill="FFFFFF"/>
        </w:rPr>
        <w:t>это: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средневековые воины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средневековые бродячие певцы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разбойники с большой дороги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17.   Французский героический эпос </w:t>
      </w:r>
      <w:proofErr w:type="gramStart"/>
      <w:r>
        <w:rPr>
          <w:color w:val="000000" w:themeColor="text1"/>
          <w:shd w:val="clear" w:color="auto" w:fill="FFFFFF"/>
        </w:rPr>
        <w:t>называется: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 xml:space="preserve">) «Песнь о </w:t>
      </w:r>
      <w:proofErr w:type="spellStart"/>
      <w:r>
        <w:rPr>
          <w:color w:val="000000" w:themeColor="text1"/>
          <w:shd w:val="clear" w:color="auto" w:fill="FFFFFF"/>
        </w:rPr>
        <w:t>Нибелунгах</w:t>
      </w:r>
      <w:proofErr w:type="spellEnd"/>
      <w:r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«Песнь о моем Сиде»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«Песнь о Роланде»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18. 9 кругов ада описаны в _______________________ Данте</w:t>
      </w:r>
    </w:p>
    <w:p w:rsidR="007A6189" w:rsidRDefault="007A6189" w:rsidP="007A6189">
      <w:pPr>
        <w:shd w:val="clear" w:color="auto" w:fill="FFFFFF"/>
        <w:ind w:left="-284" w:right="141"/>
        <w:jc w:val="right"/>
        <w:rPr>
          <w:color w:val="000000" w:themeColor="text1"/>
        </w:rPr>
      </w:pP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19. В 13 веке появляется книга о жизни и обычаях народов Азии, долгое время служившая руководством для составления географических карт, </w:t>
      </w:r>
      <w:proofErr w:type="gramStart"/>
      <w:r>
        <w:rPr>
          <w:color w:val="000000" w:themeColor="text1"/>
          <w:shd w:val="clear" w:color="auto" w:fill="FFFFFF"/>
        </w:rPr>
        <w:t>написанная: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Фомой Аквинским;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венецианским купцом Марко Поло;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Роджером Бэконом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20. Расцвет городской литературы в 12 веке связан с творчеством вагантов, которые </w:t>
      </w:r>
      <w:proofErr w:type="gramStart"/>
      <w:r>
        <w:rPr>
          <w:color w:val="000000" w:themeColor="text1"/>
          <w:shd w:val="clear" w:color="auto" w:fill="FFFFFF"/>
        </w:rPr>
        <w:t>были: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бродячими актёрами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школярами и студентами, ездившими по разным городам для продолжения учёбы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нищие бродяги</w:t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21. Стиль архитектуры, сложившийся в Европе в 12-15 века получил </w:t>
      </w:r>
      <w:proofErr w:type="gramStart"/>
      <w:r>
        <w:rPr>
          <w:color w:val="000000" w:themeColor="text1"/>
          <w:shd w:val="clear" w:color="auto" w:fill="FFFFFF"/>
        </w:rPr>
        <w:t>название: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романский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готический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ампир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22. В середине 14 века в Италии зарождается новая культура - культура _______________, которая потом распространится по всей Западной Европе, дав начало и название целой эпохе, которая продлится до середины 16 века.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23.  Основное влияние на искусство Древней Руси </w:t>
      </w:r>
      <w:proofErr w:type="gramStart"/>
      <w:r>
        <w:rPr>
          <w:color w:val="000000" w:themeColor="text1"/>
          <w:shd w:val="clear" w:color="auto" w:fill="FFFFFF"/>
        </w:rPr>
        <w:t>оказало: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искусство Западной Европы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искусство Древнего Востока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искусство Византии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24. Какое из данных ниже высказываний является </w:t>
      </w:r>
      <w:proofErr w:type="gramStart"/>
      <w:r>
        <w:rPr>
          <w:color w:val="000000" w:themeColor="text1"/>
          <w:shd w:val="clear" w:color="auto" w:fill="FFFFFF"/>
        </w:rPr>
        <w:t>верным: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"Повесть временных лет" была написана в 862 году;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"Повесть..." была написана в 12 веке, на основание нескольких, более древних источников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"Повесть временных лет" не более чем красивая поэтическая выдумка монаха Нестора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25. «Слово о полку Игореве» было </w:t>
      </w:r>
      <w:proofErr w:type="gramStart"/>
      <w:r>
        <w:rPr>
          <w:color w:val="000000" w:themeColor="text1"/>
          <w:shd w:val="clear" w:color="auto" w:fill="FFFFFF"/>
        </w:rPr>
        <w:t>написано: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в Х веке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в ХII веке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в ХVIII веке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26.   Наиболее значительным видом искусства в Древней Руси </w:t>
      </w:r>
      <w:proofErr w:type="gramStart"/>
      <w:r>
        <w:rPr>
          <w:color w:val="000000" w:themeColor="text1"/>
          <w:shd w:val="clear" w:color="auto" w:fill="FFFFFF"/>
        </w:rPr>
        <w:t>было: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музыка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литература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храмовое зодчество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27. Храм Василия Блаженного был построен в честь </w:t>
      </w:r>
      <w:proofErr w:type="gramStart"/>
      <w:r>
        <w:rPr>
          <w:color w:val="000000" w:themeColor="text1"/>
          <w:shd w:val="clear" w:color="auto" w:fill="FFFFFF"/>
        </w:rPr>
        <w:t>победы</w:t>
      </w:r>
      <w:proofErr w:type="gramEnd"/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а) над шведами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над немцами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над татарами</w:t>
      </w:r>
      <w:r>
        <w:rPr>
          <w:color w:val="000000" w:themeColor="text1"/>
        </w:rPr>
        <w:br/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28.  Икона "Владимирской божьей матери" была </w:t>
      </w:r>
      <w:proofErr w:type="gramStart"/>
      <w:r>
        <w:rPr>
          <w:color w:val="000000" w:themeColor="text1"/>
          <w:shd w:val="clear" w:color="auto" w:fill="FFFFFF"/>
        </w:rPr>
        <w:t>написана: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Андреем Рублёвым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неизвестным греческим живописцем на рубеже 11-12 веков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в)Феофаном Греком</w:t>
      </w:r>
    </w:p>
    <w:p w:rsidR="007A6189" w:rsidRDefault="007A6189" w:rsidP="007A6189">
      <w:pPr>
        <w:shd w:val="clear" w:color="auto" w:fill="FFFFFF"/>
        <w:ind w:left="-284" w:right="141"/>
        <w:jc w:val="right"/>
        <w:rPr>
          <w:color w:val="000000" w:themeColor="text1"/>
        </w:rPr>
      </w:pPr>
      <w:r>
        <w:rPr>
          <w:color w:val="000000" w:themeColor="text1"/>
        </w:rPr>
        <w:t xml:space="preserve">  </w:t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29.  Московский Кремль был построен с </w:t>
      </w:r>
      <w:proofErr w:type="gramStart"/>
      <w:r>
        <w:rPr>
          <w:color w:val="000000" w:themeColor="text1"/>
          <w:shd w:val="clear" w:color="auto" w:fill="FFFFFF"/>
        </w:rPr>
        <w:t>помощью: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немцев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французов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итальянцев</w:t>
      </w:r>
      <w:r>
        <w:rPr>
          <w:color w:val="000000" w:themeColor="text1"/>
        </w:rPr>
        <w:t> </w:t>
      </w:r>
    </w:p>
    <w:p w:rsidR="007A6189" w:rsidRDefault="007A6189" w:rsidP="007A6189">
      <w:pPr>
        <w:shd w:val="clear" w:color="auto" w:fill="FFFFFF"/>
        <w:ind w:left="-284" w:right="141"/>
        <w:jc w:val="right"/>
        <w:rPr>
          <w:color w:val="000000" w:themeColor="text1"/>
        </w:rPr>
      </w:pP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30. Знаменитый Софийский собор, построенный в Киеве в 1037 году имел _______ куполов.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31. Этот вид художественного изображения людей был наиболее слабо развит на Руси, одна из причин - негативное отношение церкви, видевшей схожесть между этими изображениями и языческими идолами. И только в 18 веке этот вид искусства станет активно развиваться. А речь идёт </w:t>
      </w:r>
      <w:proofErr w:type="gramStart"/>
      <w:r>
        <w:rPr>
          <w:color w:val="000000" w:themeColor="text1"/>
          <w:shd w:val="clear" w:color="auto" w:fill="FFFFFF"/>
        </w:rPr>
        <w:t>о...</w:t>
      </w:r>
      <w:proofErr w:type="gramEnd"/>
      <w:r>
        <w:rPr>
          <w:color w:val="000000" w:themeColor="text1"/>
          <w:shd w:val="clear" w:color="auto" w:fill="FFFFFF"/>
        </w:rPr>
        <w:t>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а) портретной живописи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скульптуре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иллюстрации в книгах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32. Расцвет каменного зодчества в 12 веке связан с именем князя ____________</w:t>
      </w:r>
      <w:r>
        <w:rPr>
          <w:color w:val="000000" w:themeColor="text1"/>
        </w:rPr>
        <w:br/>
      </w:r>
    </w:p>
    <w:p w:rsidR="007A6189" w:rsidRDefault="007A6189" w:rsidP="007A6189">
      <w:pPr>
        <w:shd w:val="clear" w:color="auto" w:fill="FFFFFF"/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33. Эпоха Возрождения в Европе </w:t>
      </w:r>
      <w:proofErr w:type="gramStart"/>
      <w:r>
        <w:rPr>
          <w:color w:val="000000" w:themeColor="text1"/>
          <w:shd w:val="clear" w:color="auto" w:fill="FFFFFF"/>
        </w:rPr>
        <w:t>охватывает: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ХI-ХV века</w:t>
      </w:r>
    </w:p>
    <w:p w:rsidR="007A6189" w:rsidRDefault="007A6189" w:rsidP="007A6189">
      <w:pPr>
        <w:shd w:val="clear" w:color="auto" w:fill="FFFFFF"/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б) ХIV-ХVI века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ХVI-ХVII века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34. Возрождение в Европе ярче всего </w:t>
      </w:r>
      <w:proofErr w:type="gramStart"/>
      <w:r>
        <w:rPr>
          <w:color w:val="000000" w:themeColor="text1"/>
          <w:shd w:val="clear" w:color="auto" w:fill="FFFFFF"/>
        </w:rPr>
        <w:t>проявилось: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во Франции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в Нидерландах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в Италии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35. Первые гуманисты ("любители мудрости") </w:t>
      </w:r>
      <w:proofErr w:type="gramStart"/>
      <w:r>
        <w:rPr>
          <w:color w:val="000000" w:themeColor="text1"/>
          <w:shd w:val="clear" w:color="auto" w:fill="FFFFFF"/>
        </w:rPr>
        <w:t>появились: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Во Франции</w:t>
      </w:r>
      <w:r>
        <w:rPr>
          <w:color w:val="000000" w:themeColor="text1"/>
        </w:rPr>
        <w:t> 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в Италии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Англии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36.Автором портрета </w:t>
      </w:r>
      <w:proofErr w:type="spellStart"/>
      <w:r>
        <w:rPr>
          <w:color w:val="000000" w:themeColor="text1"/>
          <w:shd w:val="clear" w:color="auto" w:fill="FFFFFF"/>
        </w:rPr>
        <w:t>Моны</w:t>
      </w:r>
      <w:proofErr w:type="spellEnd"/>
      <w:r>
        <w:rPr>
          <w:color w:val="000000" w:themeColor="text1"/>
          <w:shd w:val="clear" w:color="auto" w:fill="FFFFFF"/>
        </w:rPr>
        <w:t xml:space="preserve"> Лизы </w:t>
      </w:r>
      <w:proofErr w:type="gramStart"/>
      <w:r>
        <w:rPr>
          <w:color w:val="000000" w:themeColor="text1"/>
          <w:shd w:val="clear" w:color="auto" w:fill="FFFFFF"/>
        </w:rPr>
        <w:t>был: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Боттичелли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Рафаэль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Леонардо да Винчи 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37.  Картины "Рождение Венеры", "Весна" были </w:t>
      </w:r>
      <w:proofErr w:type="spellStart"/>
      <w:r>
        <w:rPr>
          <w:color w:val="000000" w:themeColor="text1"/>
          <w:shd w:val="clear" w:color="auto" w:fill="FFFFFF"/>
        </w:rPr>
        <w:t>созданны</w:t>
      </w:r>
      <w:proofErr w:type="spellEnd"/>
      <w:r>
        <w:rPr>
          <w:color w:val="000000" w:themeColor="text1"/>
          <w:shd w:val="clear" w:color="auto" w:fill="FFFFFF"/>
        </w:rPr>
        <w:t>:</w:t>
      </w: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а) Рафаэлем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б) </w:t>
      </w:r>
      <w:proofErr w:type="spellStart"/>
      <w:r>
        <w:rPr>
          <w:color w:val="000000" w:themeColor="text1"/>
          <w:shd w:val="clear" w:color="auto" w:fill="FFFFFF"/>
        </w:rPr>
        <w:t>Сандро</w:t>
      </w:r>
      <w:proofErr w:type="spellEnd"/>
      <w:r>
        <w:rPr>
          <w:color w:val="000000" w:themeColor="text1"/>
          <w:shd w:val="clear" w:color="auto" w:fill="FFFFFF"/>
        </w:rPr>
        <w:t xml:space="preserve"> Боттичелли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Леонардо да Винчи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38.  Скульптуру Давида </w:t>
      </w:r>
      <w:proofErr w:type="gramStart"/>
      <w:r>
        <w:rPr>
          <w:color w:val="000000" w:themeColor="text1"/>
          <w:shd w:val="clear" w:color="auto" w:fill="FFFFFF"/>
        </w:rPr>
        <w:t>изваял: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Донателло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Брунеллески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Микеланджело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39. Одним из первых гуманистов 14 века </w:t>
      </w:r>
      <w:proofErr w:type="gramStart"/>
      <w:r>
        <w:rPr>
          <w:color w:val="000000" w:themeColor="text1"/>
          <w:shd w:val="clear" w:color="auto" w:fill="FFFFFF"/>
        </w:rPr>
        <w:t>был: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 xml:space="preserve">) Джованни </w:t>
      </w:r>
      <w:proofErr w:type="spellStart"/>
      <w:r>
        <w:rPr>
          <w:color w:val="000000" w:themeColor="text1"/>
          <w:shd w:val="clear" w:color="auto" w:fill="FFFFFF"/>
        </w:rPr>
        <w:t>Бокаччо</w:t>
      </w:r>
      <w:proofErr w:type="spellEnd"/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б) </w:t>
      </w:r>
      <w:proofErr w:type="spellStart"/>
      <w:r>
        <w:rPr>
          <w:color w:val="000000" w:themeColor="text1"/>
          <w:shd w:val="clear" w:color="auto" w:fill="FFFFFF"/>
        </w:rPr>
        <w:t>Франческо</w:t>
      </w:r>
      <w:proofErr w:type="spellEnd"/>
      <w:r>
        <w:rPr>
          <w:color w:val="000000" w:themeColor="text1"/>
          <w:shd w:val="clear" w:color="auto" w:fill="FFFFFF"/>
        </w:rPr>
        <w:t xml:space="preserve"> Петрарка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Лаура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40. Самым ярким представителем Возрождения во Франции был: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а) Франсуа Вийон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Франсуа Рабле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в) Пьер </w:t>
      </w:r>
      <w:proofErr w:type="spellStart"/>
      <w:r>
        <w:rPr>
          <w:color w:val="000000" w:themeColor="text1"/>
          <w:shd w:val="clear" w:color="auto" w:fill="FFFFFF"/>
        </w:rPr>
        <w:t>Ронсар</w:t>
      </w:r>
      <w:proofErr w:type="spellEnd"/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41. Центрами культуры раннего Возрождения в 15 веке были:</w:t>
      </w: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а) Флоренция и Милан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  <w:shd w:val="clear" w:color="auto" w:fill="FFFFFF"/>
        </w:rPr>
        <w:t>б)Венеция</w:t>
      </w:r>
      <w:proofErr w:type="gramEnd"/>
      <w:r>
        <w:rPr>
          <w:color w:val="000000" w:themeColor="text1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hd w:val="clear" w:color="auto" w:fill="FFFFFF"/>
        </w:rPr>
        <w:t>Неапль</w:t>
      </w:r>
      <w:proofErr w:type="spellEnd"/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Рим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г) Все они являлись культурными центрами Возрождения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42. Выдающимся драматургом испанского Возрождения </w:t>
      </w:r>
      <w:proofErr w:type="gramStart"/>
      <w:r>
        <w:rPr>
          <w:color w:val="000000" w:themeColor="text1"/>
          <w:shd w:val="clear" w:color="auto" w:fill="FFFFFF"/>
        </w:rPr>
        <w:t>был: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Педро Кальдерон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lastRenderedPageBreak/>
        <w:t>б) Тирсо де Молина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в) </w:t>
      </w:r>
      <w:proofErr w:type="spellStart"/>
      <w:r>
        <w:rPr>
          <w:color w:val="000000" w:themeColor="text1"/>
          <w:shd w:val="clear" w:color="auto" w:fill="FFFFFF"/>
        </w:rPr>
        <w:t>Лопе</w:t>
      </w:r>
      <w:proofErr w:type="spellEnd"/>
      <w:r>
        <w:rPr>
          <w:color w:val="000000" w:themeColor="text1"/>
          <w:shd w:val="clear" w:color="auto" w:fill="FFFFFF"/>
        </w:rPr>
        <w:t xml:space="preserve"> де Вега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43. Великое научное открытие эпохи Возрождения </w:t>
      </w:r>
      <w:proofErr w:type="gramStart"/>
      <w:r>
        <w:rPr>
          <w:color w:val="000000" w:themeColor="text1"/>
          <w:shd w:val="clear" w:color="auto" w:fill="FFFFFF"/>
        </w:rPr>
        <w:t>совершил: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Н. Коперник: гелиоцентрическая система мира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И. Ньютон: закон всемирного тяготения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Д. Бруно: идея множественности миров</w:t>
      </w:r>
      <w:r>
        <w:rPr>
          <w:color w:val="000000" w:themeColor="text1"/>
        </w:rPr>
        <w:t> 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44. К эпохе Возрождения Не </w:t>
      </w:r>
      <w:proofErr w:type="gramStart"/>
      <w:r>
        <w:rPr>
          <w:color w:val="000000" w:themeColor="text1"/>
          <w:shd w:val="clear" w:color="auto" w:fill="FFFFFF"/>
        </w:rPr>
        <w:t>относится: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</w:t>
      </w:r>
      <w:proofErr w:type="spellStart"/>
      <w:r>
        <w:rPr>
          <w:color w:val="000000" w:themeColor="text1"/>
          <w:shd w:val="clear" w:color="auto" w:fill="FFFFFF"/>
        </w:rPr>
        <w:t>Франческо</w:t>
      </w:r>
      <w:proofErr w:type="spellEnd"/>
      <w:r>
        <w:rPr>
          <w:color w:val="000000" w:themeColor="text1"/>
          <w:shd w:val="clear" w:color="auto" w:fill="FFFFFF"/>
        </w:rPr>
        <w:t xml:space="preserve"> Петрарка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Данте Алигьери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в) Иоганн </w:t>
      </w:r>
      <w:proofErr w:type="spellStart"/>
      <w:r>
        <w:rPr>
          <w:color w:val="000000" w:themeColor="text1"/>
          <w:shd w:val="clear" w:color="auto" w:fill="FFFFFF"/>
        </w:rPr>
        <w:t>Гутенберг</w:t>
      </w:r>
      <w:proofErr w:type="spellEnd"/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45.  Новый тип зданий - </w:t>
      </w:r>
      <w:proofErr w:type="spellStart"/>
      <w:r>
        <w:rPr>
          <w:color w:val="000000" w:themeColor="text1"/>
          <w:shd w:val="clear" w:color="auto" w:fill="FFFFFF"/>
        </w:rPr>
        <w:t>палацио</w:t>
      </w:r>
      <w:proofErr w:type="spellEnd"/>
      <w:r>
        <w:rPr>
          <w:color w:val="000000" w:themeColor="text1"/>
          <w:shd w:val="clear" w:color="auto" w:fill="FFFFFF"/>
        </w:rPr>
        <w:t xml:space="preserve">, появившийся в период Возрождения </w:t>
      </w:r>
      <w:proofErr w:type="gramStart"/>
      <w:r>
        <w:rPr>
          <w:color w:val="000000" w:themeColor="text1"/>
          <w:shd w:val="clear" w:color="auto" w:fill="FFFFFF"/>
        </w:rPr>
        <w:t>это: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загородная вилла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городской дворец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купеческий особняк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46. Установите соответствие между именами художников Возрождения и названиями их </w:t>
      </w:r>
      <w:proofErr w:type="gramStart"/>
      <w:r>
        <w:rPr>
          <w:color w:val="000000" w:themeColor="text1"/>
          <w:shd w:val="clear" w:color="auto" w:fill="FFFFFF"/>
        </w:rPr>
        <w:t>работ: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 xml:space="preserve">) Рафаэль;                б) Леонардо да Винчи;         в) Микеланджело </w:t>
      </w:r>
      <w:proofErr w:type="spellStart"/>
      <w:r>
        <w:rPr>
          <w:color w:val="000000" w:themeColor="text1"/>
          <w:shd w:val="clear" w:color="auto" w:fill="FFFFFF"/>
        </w:rPr>
        <w:t>Буаноротти</w:t>
      </w:r>
      <w:proofErr w:type="spellEnd"/>
      <w:r>
        <w:rPr>
          <w:color w:val="000000" w:themeColor="text1"/>
          <w:shd w:val="clear" w:color="auto" w:fill="FFFFFF"/>
        </w:rPr>
        <w:t>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1)Тайная вечеря;        2)статуя Давида;                  3) Сикстинская Мадонна;</w:t>
      </w:r>
    </w:p>
    <w:p w:rsidR="007A6189" w:rsidRDefault="007A6189" w:rsidP="007A6189">
      <w:pPr>
        <w:ind w:left="-284" w:right="141"/>
        <w:rPr>
          <w:color w:val="000000" w:themeColor="text1"/>
        </w:rPr>
      </w:pP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47. Томас Мор и </w:t>
      </w:r>
      <w:proofErr w:type="spellStart"/>
      <w:r>
        <w:rPr>
          <w:color w:val="000000" w:themeColor="text1"/>
          <w:shd w:val="clear" w:color="auto" w:fill="FFFFFF"/>
        </w:rPr>
        <w:t>Томмазо</w:t>
      </w:r>
      <w:proofErr w:type="spellEnd"/>
      <w:r>
        <w:rPr>
          <w:color w:val="000000" w:themeColor="text1"/>
          <w:shd w:val="clear" w:color="auto" w:fill="FFFFFF"/>
        </w:rPr>
        <w:t xml:space="preserve"> Кампанелла создали новый литературный жанр, в котором воплотили мечту о справедливом и счастливом обществе. Этот жанр получил </w:t>
      </w:r>
      <w:proofErr w:type="gramStart"/>
      <w:r>
        <w:rPr>
          <w:color w:val="000000" w:themeColor="text1"/>
          <w:shd w:val="clear" w:color="auto" w:fill="FFFFFF"/>
        </w:rPr>
        <w:t>название: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а</w:t>
      </w:r>
      <w:proofErr w:type="gramEnd"/>
      <w:r>
        <w:rPr>
          <w:color w:val="000000" w:themeColor="text1"/>
          <w:shd w:val="clear" w:color="auto" w:fill="FFFFFF"/>
        </w:rPr>
        <w:t>) утопия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б) пастораль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в) идиллия </w:t>
      </w:r>
      <w:r>
        <w:rPr>
          <w:color w:val="000000" w:themeColor="text1"/>
        </w:rPr>
        <w:t> </w:t>
      </w:r>
    </w:p>
    <w:p w:rsidR="007A6189" w:rsidRDefault="007A6189" w:rsidP="007A6189">
      <w:pPr>
        <w:ind w:right="141"/>
        <w:rPr>
          <w:bCs/>
          <w:color w:val="000000" w:themeColor="text1"/>
          <w:shd w:val="clear" w:color="auto" w:fill="FFFFFF"/>
        </w:rPr>
      </w:pP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bCs/>
          <w:color w:val="000000" w:themeColor="text1"/>
        </w:rPr>
      </w:pPr>
      <w:r>
        <w:rPr>
          <w:bCs/>
          <w:color w:val="000000" w:themeColor="text1"/>
        </w:rPr>
        <w:t>48. Гуманизм эпохи Возрождения подготовил: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а) крестьянские войны;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б) религиозные споры;</w:t>
      </w: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>в) формирование национальных культур.</w:t>
      </w: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bCs/>
          <w:color w:val="000000" w:themeColor="text1"/>
        </w:rPr>
      </w:pPr>
      <w:r>
        <w:rPr>
          <w:bCs/>
          <w:color w:val="000000" w:themeColor="text1"/>
        </w:rPr>
        <w:t>49. Гравюра - это: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а) вид изобразительного искусства, в основе которого лежит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использование линии и рисунка;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б) вид графики, вырезанный на гладкой поверхности рисунок и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его отпечаток;</w:t>
      </w:r>
    </w:p>
    <w:p w:rsidR="007A6189" w:rsidRDefault="007A6189" w:rsidP="007A6189">
      <w:pPr>
        <w:pStyle w:val="a4"/>
        <w:spacing w:before="0" w:beforeAutospacing="0" w:after="0" w:afterAutospacing="0"/>
        <w:ind w:left="-284" w:right="141"/>
        <w:rPr>
          <w:color w:val="000000" w:themeColor="text1"/>
        </w:rPr>
      </w:pPr>
      <w:r>
        <w:rPr>
          <w:color w:val="000000" w:themeColor="text1"/>
        </w:rPr>
        <w:t>в) стенная роспись по свежей штукатурке.</w:t>
      </w:r>
    </w:p>
    <w:p w:rsidR="007A6189" w:rsidRDefault="007A6189" w:rsidP="007A6189">
      <w:pPr>
        <w:ind w:left="-284" w:right="141"/>
        <w:rPr>
          <w:bCs/>
          <w:color w:val="000000" w:themeColor="text1"/>
          <w:shd w:val="clear" w:color="auto" w:fill="FFFFFF"/>
        </w:rPr>
      </w:pPr>
    </w:p>
    <w:p w:rsidR="007A6189" w:rsidRDefault="007A6189" w:rsidP="007A6189">
      <w:pPr>
        <w:ind w:left="-284" w:right="141"/>
        <w:jc w:val="both"/>
        <w:rPr>
          <w:rFonts w:eastAsiaTheme="minorEastAsia"/>
          <w:bCs/>
          <w:color w:val="000000" w:themeColor="text1"/>
        </w:rPr>
      </w:pPr>
      <w:r>
        <w:rPr>
          <w:bCs/>
          <w:color w:val="000000" w:themeColor="text1"/>
        </w:rPr>
        <w:t>50.Установите соотношение эпох, стилей и художественных методов предложенным определениям, составив пары из цифр и букв:</w:t>
      </w:r>
    </w:p>
    <w:p w:rsidR="007A6189" w:rsidRDefault="007A6189" w:rsidP="007A6189">
      <w:pPr>
        <w:ind w:left="-284" w:right="14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1.В основе мировоззрения – представление о существовании двух миров (дуализм). Взаимопроникновение земного и потустороннего. В архитектуре – 2 ведущих стиля – романский и готический. Появление светской литературы, поэзии трубадуров, труверов, миннезингеров и вагантов; появление литургической драмы. Тело человека считалось вместилищем греха и порока. Искусство подчинялось церкви. Ведущий вид искусства – архитектура. Храм – «библия в камне».</w:t>
      </w:r>
    </w:p>
    <w:p w:rsidR="007A6189" w:rsidRDefault="007A6189" w:rsidP="007A6189">
      <w:pPr>
        <w:ind w:left="-284" w:right="14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2.Пришедшая на смену древним, первобытным цивилизациям «образцовая, классическая» эпоха в скульптуре, архитектуре, литературе, философии, ораторском </w:t>
      </w:r>
      <w:r>
        <w:rPr>
          <w:bCs/>
          <w:color w:val="000000" w:themeColor="text1"/>
        </w:rPr>
        <w:lastRenderedPageBreak/>
        <w:t>искусстве. Это колыбель всей европейской цивилизации. Основа художественной культуры в эту эпоху – миф. Идеалом стал образ человека-гражданина, развитого гармонически и духовно. Шедевры этой эпохи много веков вдохновляли поэтов и художников, драматургов и композиторов, рождая представление о мире совершенной красоты и силе человеческого разума</w:t>
      </w:r>
    </w:p>
    <w:p w:rsidR="007A6189" w:rsidRDefault="007A6189" w:rsidP="007A6189">
      <w:pPr>
        <w:ind w:left="-284" w:right="141"/>
        <w:jc w:val="both"/>
        <w:rPr>
          <w:color w:val="000000" w:themeColor="text1"/>
        </w:rPr>
      </w:pPr>
      <w:proofErr w:type="gramStart"/>
      <w:r>
        <w:rPr>
          <w:bCs/>
          <w:color w:val="000000" w:themeColor="text1"/>
        </w:rPr>
        <w:t>3.«</w:t>
      </w:r>
      <w:proofErr w:type="gramEnd"/>
      <w:r>
        <w:rPr>
          <w:bCs/>
          <w:color w:val="000000" w:themeColor="text1"/>
        </w:rPr>
        <w:t>Эпоха, которая нуждалась в титанах и породила титанов по силе мысли, страсти и характеру, по многосторонности и учености»: Да Винчи, Микеланджело, Рафаэль…Возросший интерес к античной культуре. Искусство воспевает красоту природы, гармонию человеческого тела, поэзию человеческих чувств. Возросшее количество светских мотивов в культуре.</w:t>
      </w:r>
      <w:r>
        <w:rPr>
          <w:color w:val="000000" w:themeColor="text1"/>
        </w:rPr>
        <w:t xml:space="preserve"> В основе культуры в эту эпоху стояли идеи гуманизма. Низвергнут аскетизм (церковное учение о том, что тело человека – вместилище греха, а земная жизнь – смрадная,).  Главная тема искусства – Человек, гармонично и всесторонне развитый, его мощь и величие. </w:t>
      </w:r>
      <w:proofErr w:type="gramStart"/>
      <w:r>
        <w:rPr>
          <w:bCs/>
          <w:color w:val="000000" w:themeColor="text1"/>
        </w:rPr>
        <w:t>Человек</w:t>
      </w:r>
      <w:r>
        <w:rPr>
          <w:color w:val="000000" w:themeColor="text1"/>
        </w:rPr>
        <w:t xml:space="preserve">  и</w:t>
      </w:r>
      <w:proofErr w:type="gramEnd"/>
      <w:r>
        <w:rPr>
          <w:color w:val="000000" w:themeColor="text1"/>
        </w:rPr>
        <w:t xml:space="preserve"> его разум возведен на пьедестал.</w:t>
      </w:r>
    </w:p>
    <w:p w:rsidR="007A6189" w:rsidRDefault="007A6189" w:rsidP="007A6189">
      <w:pPr>
        <w:shd w:val="clear" w:color="auto" w:fill="FFFFFF"/>
        <w:ind w:left="-284" w:right="141"/>
        <w:jc w:val="both"/>
        <w:rPr>
          <w:i/>
          <w:color w:val="000000" w:themeColor="text1"/>
          <w:kern w:val="28"/>
        </w:rPr>
      </w:pPr>
      <w:r>
        <w:rPr>
          <w:i/>
          <w:color w:val="000000" w:themeColor="text1"/>
          <w:kern w:val="28"/>
        </w:rPr>
        <w:t xml:space="preserve">А) Возрождение </w:t>
      </w:r>
    </w:p>
    <w:p w:rsidR="007A6189" w:rsidRDefault="007A6189" w:rsidP="007A6189">
      <w:pPr>
        <w:shd w:val="clear" w:color="auto" w:fill="FFFFFF"/>
        <w:ind w:left="-284" w:right="141"/>
        <w:jc w:val="both"/>
        <w:rPr>
          <w:i/>
          <w:color w:val="000000" w:themeColor="text1"/>
          <w:kern w:val="28"/>
        </w:rPr>
      </w:pPr>
      <w:r>
        <w:rPr>
          <w:i/>
          <w:color w:val="000000" w:themeColor="text1"/>
          <w:kern w:val="28"/>
        </w:rPr>
        <w:t>Б) Средние века</w:t>
      </w:r>
    </w:p>
    <w:p w:rsidR="007A6189" w:rsidRDefault="007A6189" w:rsidP="007A6189">
      <w:pPr>
        <w:shd w:val="clear" w:color="auto" w:fill="FFFFFF"/>
        <w:ind w:left="-284" w:right="141"/>
        <w:jc w:val="both"/>
        <w:rPr>
          <w:i/>
          <w:color w:val="000000" w:themeColor="text1"/>
          <w:kern w:val="28"/>
        </w:rPr>
      </w:pPr>
      <w:r>
        <w:rPr>
          <w:i/>
          <w:color w:val="000000" w:themeColor="text1"/>
          <w:kern w:val="28"/>
        </w:rPr>
        <w:t>В) Античность</w:t>
      </w: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7A6189" w:rsidRDefault="007A6189" w:rsidP="007A6189">
      <w:pPr>
        <w:rPr>
          <w:bCs/>
          <w:color w:val="226644"/>
          <w:shd w:val="clear" w:color="auto" w:fill="FFFFFF"/>
        </w:rPr>
      </w:pPr>
    </w:p>
    <w:p w:rsidR="00C9675D" w:rsidRPr="00C9675D" w:rsidRDefault="00C9675D" w:rsidP="00C9675D">
      <w:pPr>
        <w:ind w:firstLine="1418"/>
        <w:jc w:val="center"/>
        <w:rPr>
          <w:b/>
        </w:rPr>
      </w:pPr>
    </w:p>
    <w:p w:rsidR="00C9675D" w:rsidRPr="00C9675D" w:rsidRDefault="00C9675D" w:rsidP="00C9675D">
      <w:pPr>
        <w:ind w:firstLine="1418"/>
        <w:jc w:val="center"/>
      </w:pPr>
    </w:p>
    <w:sectPr w:rsidR="00C9675D" w:rsidRPr="00C9675D" w:rsidSect="001761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89C"/>
    <w:multiLevelType w:val="hybridMultilevel"/>
    <w:tmpl w:val="889663C6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A70"/>
    <w:multiLevelType w:val="hybridMultilevel"/>
    <w:tmpl w:val="0B28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640"/>
    <w:multiLevelType w:val="hybridMultilevel"/>
    <w:tmpl w:val="914A65C2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629"/>
    <w:multiLevelType w:val="hybridMultilevel"/>
    <w:tmpl w:val="49CCA3BA"/>
    <w:lvl w:ilvl="0" w:tplc="D6E0D81E">
      <w:start w:val="167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E0A"/>
    <w:multiLevelType w:val="hybridMultilevel"/>
    <w:tmpl w:val="D660B750"/>
    <w:lvl w:ilvl="0" w:tplc="8E9A36A6">
      <w:start w:val="17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08FF417E"/>
    <w:multiLevelType w:val="hybridMultilevel"/>
    <w:tmpl w:val="95D454EE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1A97"/>
    <w:multiLevelType w:val="hybridMultilevel"/>
    <w:tmpl w:val="88661F0E"/>
    <w:lvl w:ilvl="0" w:tplc="D6E0D81E">
      <w:start w:val="167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1CE36451"/>
    <w:multiLevelType w:val="hybridMultilevel"/>
    <w:tmpl w:val="6486DF1A"/>
    <w:lvl w:ilvl="0" w:tplc="DD8AA73A">
      <w:start w:val="1"/>
      <w:numFmt w:val="decimal"/>
      <w:lvlText w:val="%1."/>
      <w:lvlJc w:val="left"/>
      <w:pPr>
        <w:ind w:left="1462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D590D89"/>
    <w:multiLevelType w:val="hybridMultilevel"/>
    <w:tmpl w:val="E960B468"/>
    <w:lvl w:ilvl="0" w:tplc="A00EAE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0BEA"/>
    <w:multiLevelType w:val="hybridMultilevel"/>
    <w:tmpl w:val="E182BC1A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225A0262"/>
    <w:multiLevelType w:val="hybridMultilevel"/>
    <w:tmpl w:val="2FBEE742"/>
    <w:lvl w:ilvl="0" w:tplc="DD8AA73A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2C529F7"/>
    <w:multiLevelType w:val="hybridMultilevel"/>
    <w:tmpl w:val="DE228086"/>
    <w:lvl w:ilvl="0" w:tplc="C4F461F8">
      <w:start w:val="6"/>
      <w:numFmt w:val="decimal"/>
      <w:lvlText w:val="%1"/>
      <w:lvlJc w:val="left"/>
      <w:pPr>
        <w:ind w:left="1440" w:hanging="360"/>
      </w:pPr>
      <w:rPr>
        <w:rFonts w:ascii="Arial" w:hAnsi="Arial" w:cs="Arial" w:hint="default"/>
        <w:b/>
        <w:color w:val="000000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F47A2"/>
    <w:multiLevelType w:val="hybridMultilevel"/>
    <w:tmpl w:val="8758BF8E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7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51D45"/>
    <w:multiLevelType w:val="hybridMultilevel"/>
    <w:tmpl w:val="97484640"/>
    <w:lvl w:ilvl="0" w:tplc="305A7D74">
      <w:start w:val="24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2A6E"/>
    <w:multiLevelType w:val="hybridMultilevel"/>
    <w:tmpl w:val="EB664310"/>
    <w:lvl w:ilvl="0" w:tplc="F90259F8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3ACE3A05"/>
    <w:multiLevelType w:val="hybridMultilevel"/>
    <w:tmpl w:val="286E7A56"/>
    <w:lvl w:ilvl="0" w:tplc="8E9A36A6">
      <w:start w:val="17"/>
      <w:numFmt w:val="decimal"/>
      <w:lvlText w:val="%1."/>
      <w:lvlJc w:val="left"/>
      <w:pPr>
        <w:ind w:left="1528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3FDC0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B33648"/>
    <w:multiLevelType w:val="hybridMultilevel"/>
    <w:tmpl w:val="6C788EFC"/>
    <w:lvl w:ilvl="0" w:tplc="356CDBB0">
      <w:start w:val="1"/>
      <w:numFmt w:val="none"/>
      <w:lvlText w:val="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90B86"/>
    <w:multiLevelType w:val="hybridMultilevel"/>
    <w:tmpl w:val="86FC0B4E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6112"/>
    <w:multiLevelType w:val="hybridMultilevel"/>
    <w:tmpl w:val="554C9868"/>
    <w:lvl w:ilvl="0" w:tplc="D6E0D81E">
      <w:start w:val="167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39DE"/>
    <w:multiLevelType w:val="hybridMultilevel"/>
    <w:tmpl w:val="7046A714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E30D3"/>
    <w:multiLevelType w:val="hybridMultilevel"/>
    <w:tmpl w:val="8CFE68FC"/>
    <w:lvl w:ilvl="0" w:tplc="D6E0D81E">
      <w:start w:val="167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516837A1"/>
    <w:multiLevelType w:val="hybridMultilevel"/>
    <w:tmpl w:val="9D3204CA"/>
    <w:lvl w:ilvl="0" w:tplc="305A7D74">
      <w:start w:val="24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7716"/>
    <w:multiLevelType w:val="hybridMultilevel"/>
    <w:tmpl w:val="D11A51BC"/>
    <w:lvl w:ilvl="0" w:tplc="DD8AA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52732"/>
    <w:multiLevelType w:val="hybridMultilevel"/>
    <w:tmpl w:val="ADBCADBE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215FB"/>
    <w:multiLevelType w:val="hybridMultilevel"/>
    <w:tmpl w:val="04766D20"/>
    <w:lvl w:ilvl="0" w:tplc="DD8AA73A">
      <w:start w:val="1"/>
      <w:numFmt w:val="decimal"/>
      <w:lvlText w:val="%1."/>
      <w:lvlJc w:val="left"/>
      <w:pPr>
        <w:ind w:left="1528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 w15:restartNumberingAfterBreak="0">
    <w:nsid w:val="55EF78E7"/>
    <w:multiLevelType w:val="hybridMultilevel"/>
    <w:tmpl w:val="EF8A37A6"/>
    <w:lvl w:ilvl="0" w:tplc="8E9A36A6">
      <w:start w:val="17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57F"/>
    <w:multiLevelType w:val="hybridMultilevel"/>
    <w:tmpl w:val="608413CE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9" w15:restartNumberingAfterBreak="0">
    <w:nsid w:val="57370EB4"/>
    <w:multiLevelType w:val="hybridMultilevel"/>
    <w:tmpl w:val="85D82234"/>
    <w:lvl w:ilvl="0" w:tplc="305A7D74">
      <w:start w:val="24"/>
      <w:numFmt w:val="decimal"/>
      <w:lvlText w:val="%1."/>
      <w:lvlJc w:val="left"/>
      <w:pPr>
        <w:ind w:left="2182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8481B08"/>
    <w:multiLevelType w:val="hybridMultilevel"/>
    <w:tmpl w:val="4FEA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E7628"/>
    <w:multiLevelType w:val="hybridMultilevel"/>
    <w:tmpl w:val="45D2F042"/>
    <w:lvl w:ilvl="0" w:tplc="EB5EF850">
      <w:start w:val="1"/>
      <w:numFmt w:val="decimal"/>
      <w:lvlText w:val="16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D1DD8"/>
    <w:multiLevelType w:val="hybridMultilevel"/>
    <w:tmpl w:val="42C88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236283"/>
    <w:multiLevelType w:val="hybridMultilevel"/>
    <w:tmpl w:val="E182BC1A"/>
    <w:lvl w:ilvl="0" w:tplc="DD8AA73A">
      <w:start w:val="1"/>
      <w:numFmt w:val="decimal"/>
      <w:lvlText w:val="%1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4" w15:restartNumberingAfterBreak="0">
    <w:nsid w:val="67143EA8"/>
    <w:multiLevelType w:val="hybridMultilevel"/>
    <w:tmpl w:val="0C402F94"/>
    <w:lvl w:ilvl="0" w:tplc="DD8AA73A">
      <w:start w:val="1"/>
      <w:numFmt w:val="decimal"/>
      <w:lvlText w:val="%1."/>
      <w:lvlJc w:val="left"/>
      <w:pPr>
        <w:ind w:left="1528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 w15:restartNumberingAfterBreak="0">
    <w:nsid w:val="6A4F3320"/>
    <w:multiLevelType w:val="hybridMultilevel"/>
    <w:tmpl w:val="928A5596"/>
    <w:lvl w:ilvl="0" w:tplc="D7C680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455D6"/>
    <w:multiLevelType w:val="hybridMultilevel"/>
    <w:tmpl w:val="E44CE3DE"/>
    <w:lvl w:ilvl="0" w:tplc="DD8AA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A5557"/>
    <w:multiLevelType w:val="hybridMultilevel"/>
    <w:tmpl w:val="93687158"/>
    <w:lvl w:ilvl="0" w:tplc="233E740C">
      <w:start w:val="1"/>
      <w:numFmt w:val="decimal"/>
      <w:lvlText w:val="%16."/>
      <w:lvlJc w:val="left"/>
      <w:pPr>
        <w:ind w:left="764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 w15:restartNumberingAfterBreak="0">
    <w:nsid w:val="6F6A79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BC6120"/>
    <w:multiLevelType w:val="hybridMultilevel"/>
    <w:tmpl w:val="3DD0B854"/>
    <w:lvl w:ilvl="0" w:tplc="7950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9217F"/>
    <w:multiLevelType w:val="hybridMultilevel"/>
    <w:tmpl w:val="8CD2FFE2"/>
    <w:lvl w:ilvl="0" w:tplc="DD8AA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0D1"/>
    <w:multiLevelType w:val="hybridMultilevel"/>
    <w:tmpl w:val="6E868090"/>
    <w:lvl w:ilvl="0" w:tplc="0A62C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B1947"/>
    <w:multiLevelType w:val="hybridMultilevel"/>
    <w:tmpl w:val="D8281EC2"/>
    <w:lvl w:ilvl="0" w:tplc="DD8AA73A">
      <w:start w:val="1"/>
      <w:numFmt w:val="decimal"/>
      <w:lvlText w:val="%1."/>
      <w:lvlJc w:val="left"/>
      <w:pPr>
        <w:ind w:left="1473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39"/>
  </w:num>
  <w:num w:numId="5">
    <w:abstractNumId w:val="11"/>
  </w:num>
  <w:num w:numId="6">
    <w:abstractNumId w:val="41"/>
  </w:num>
  <w:num w:numId="7">
    <w:abstractNumId w:val="15"/>
  </w:num>
  <w:num w:numId="8">
    <w:abstractNumId w:val="24"/>
  </w:num>
  <w:num w:numId="9">
    <w:abstractNumId w:val="17"/>
  </w:num>
  <w:num w:numId="10">
    <w:abstractNumId w:val="38"/>
  </w:num>
  <w:num w:numId="11">
    <w:abstractNumId w:val="13"/>
  </w:num>
  <w:num w:numId="12">
    <w:abstractNumId w:val="36"/>
  </w:num>
  <w:num w:numId="13">
    <w:abstractNumId w:val="10"/>
  </w:num>
  <w:num w:numId="14">
    <w:abstractNumId w:val="40"/>
  </w:num>
  <w:num w:numId="15">
    <w:abstractNumId w:val="35"/>
  </w:num>
  <w:num w:numId="16">
    <w:abstractNumId w:val="9"/>
  </w:num>
  <w:num w:numId="17">
    <w:abstractNumId w:val="33"/>
  </w:num>
  <w:num w:numId="18">
    <w:abstractNumId w:val="42"/>
  </w:num>
  <w:num w:numId="19">
    <w:abstractNumId w:val="19"/>
  </w:num>
  <w:num w:numId="20">
    <w:abstractNumId w:val="7"/>
  </w:num>
  <w:num w:numId="21">
    <w:abstractNumId w:val="25"/>
  </w:num>
  <w:num w:numId="22">
    <w:abstractNumId w:val="34"/>
  </w:num>
  <w:num w:numId="23">
    <w:abstractNumId w:val="26"/>
  </w:num>
  <w:num w:numId="24">
    <w:abstractNumId w:val="0"/>
  </w:num>
  <w:num w:numId="25">
    <w:abstractNumId w:val="5"/>
  </w:num>
  <w:num w:numId="26">
    <w:abstractNumId w:val="21"/>
  </w:num>
  <w:num w:numId="27">
    <w:abstractNumId w:val="12"/>
  </w:num>
  <w:num w:numId="28">
    <w:abstractNumId w:val="2"/>
  </w:num>
  <w:num w:numId="29">
    <w:abstractNumId w:val="6"/>
  </w:num>
  <w:num w:numId="30">
    <w:abstractNumId w:val="22"/>
  </w:num>
  <w:num w:numId="31">
    <w:abstractNumId w:val="20"/>
  </w:num>
  <w:num w:numId="32">
    <w:abstractNumId w:val="3"/>
  </w:num>
  <w:num w:numId="33">
    <w:abstractNumId w:val="28"/>
  </w:num>
  <w:num w:numId="34">
    <w:abstractNumId w:val="31"/>
  </w:num>
  <w:num w:numId="35">
    <w:abstractNumId w:val="18"/>
  </w:num>
  <w:num w:numId="36">
    <w:abstractNumId w:val="37"/>
  </w:num>
  <w:num w:numId="37">
    <w:abstractNumId w:val="4"/>
  </w:num>
  <w:num w:numId="38">
    <w:abstractNumId w:val="16"/>
  </w:num>
  <w:num w:numId="39">
    <w:abstractNumId w:val="27"/>
  </w:num>
  <w:num w:numId="40">
    <w:abstractNumId w:val="8"/>
  </w:num>
  <w:num w:numId="41">
    <w:abstractNumId w:val="14"/>
  </w:num>
  <w:num w:numId="42">
    <w:abstractNumId w:val="2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C77"/>
    <w:rsid w:val="00016657"/>
    <w:rsid w:val="000270EC"/>
    <w:rsid w:val="000651DA"/>
    <w:rsid w:val="000654BD"/>
    <w:rsid w:val="00080C5B"/>
    <w:rsid w:val="00083171"/>
    <w:rsid w:val="0009636F"/>
    <w:rsid w:val="000B321B"/>
    <w:rsid w:val="000B77CC"/>
    <w:rsid w:val="000C142F"/>
    <w:rsid w:val="000C7588"/>
    <w:rsid w:val="000D4DD3"/>
    <w:rsid w:val="0015122C"/>
    <w:rsid w:val="00156BE3"/>
    <w:rsid w:val="001761AD"/>
    <w:rsid w:val="001A5FD2"/>
    <w:rsid w:val="001C0B05"/>
    <w:rsid w:val="002607D6"/>
    <w:rsid w:val="002636E1"/>
    <w:rsid w:val="00273BD7"/>
    <w:rsid w:val="00292800"/>
    <w:rsid w:val="002C4B88"/>
    <w:rsid w:val="002E5506"/>
    <w:rsid w:val="002F4431"/>
    <w:rsid w:val="00310F51"/>
    <w:rsid w:val="00324CD7"/>
    <w:rsid w:val="00327E8D"/>
    <w:rsid w:val="003650B3"/>
    <w:rsid w:val="003903A0"/>
    <w:rsid w:val="00395D31"/>
    <w:rsid w:val="003B7AE6"/>
    <w:rsid w:val="003D3D47"/>
    <w:rsid w:val="003F0BA7"/>
    <w:rsid w:val="00406F45"/>
    <w:rsid w:val="00414B07"/>
    <w:rsid w:val="0044368A"/>
    <w:rsid w:val="00457D06"/>
    <w:rsid w:val="004B7C1E"/>
    <w:rsid w:val="004E3435"/>
    <w:rsid w:val="00510BFA"/>
    <w:rsid w:val="005125DE"/>
    <w:rsid w:val="00512683"/>
    <w:rsid w:val="00545EA9"/>
    <w:rsid w:val="00564579"/>
    <w:rsid w:val="00580549"/>
    <w:rsid w:val="00591F0B"/>
    <w:rsid w:val="005E0E34"/>
    <w:rsid w:val="005F74D9"/>
    <w:rsid w:val="00603290"/>
    <w:rsid w:val="0061536C"/>
    <w:rsid w:val="006279B2"/>
    <w:rsid w:val="0065304A"/>
    <w:rsid w:val="006537C6"/>
    <w:rsid w:val="00687417"/>
    <w:rsid w:val="006E11D2"/>
    <w:rsid w:val="006E21E0"/>
    <w:rsid w:val="00705951"/>
    <w:rsid w:val="00716882"/>
    <w:rsid w:val="0072056B"/>
    <w:rsid w:val="00731517"/>
    <w:rsid w:val="00732CC2"/>
    <w:rsid w:val="007339BF"/>
    <w:rsid w:val="00733ED8"/>
    <w:rsid w:val="007611EE"/>
    <w:rsid w:val="00770BB3"/>
    <w:rsid w:val="00770F88"/>
    <w:rsid w:val="007735FC"/>
    <w:rsid w:val="007A6189"/>
    <w:rsid w:val="007B6512"/>
    <w:rsid w:val="007C6C77"/>
    <w:rsid w:val="007D315D"/>
    <w:rsid w:val="007E33FC"/>
    <w:rsid w:val="007F3A9C"/>
    <w:rsid w:val="00832842"/>
    <w:rsid w:val="00836352"/>
    <w:rsid w:val="00841444"/>
    <w:rsid w:val="00853C88"/>
    <w:rsid w:val="008936F4"/>
    <w:rsid w:val="008D2C54"/>
    <w:rsid w:val="008E0026"/>
    <w:rsid w:val="008F7510"/>
    <w:rsid w:val="00905EF7"/>
    <w:rsid w:val="00910925"/>
    <w:rsid w:val="009111A7"/>
    <w:rsid w:val="00915C75"/>
    <w:rsid w:val="00950E27"/>
    <w:rsid w:val="00960D6E"/>
    <w:rsid w:val="00963CE6"/>
    <w:rsid w:val="0098086F"/>
    <w:rsid w:val="009900CC"/>
    <w:rsid w:val="009E4898"/>
    <w:rsid w:val="00A5580C"/>
    <w:rsid w:val="00A65258"/>
    <w:rsid w:val="00A6543A"/>
    <w:rsid w:val="00A6645C"/>
    <w:rsid w:val="00AA42A7"/>
    <w:rsid w:val="00AA4AD2"/>
    <w:rsid w:val="00AB2392"/>
    <w:rsid w:val="00AB3F6A"/>
    <w:rsid w:val="00AE2478"/>
    <w:rsid w:val="00B26AB8"/>
    <w:rsid w:val="00B3442B"/>
    <w:rsid w:val="00B75C3D"/>
    <w:rsid w:val="00B77275"/>
    <w:rsid w:val="00B922EC"/>
    <w:rsid w:val="00BF49C4"/>
    <w:rsid w:val="00C10174"/>
    <w:rsid w:val="00C214E3"/>
    <w:rsid w:val="00C2735F"/>
    <w:rsid w:val="00C9675D"/>
    <w:rsid w:val="00CA6798"/>
    <w:rsid w:val="00CD6611"/>
    <w:rsid w:val="00D76026"/>
    <w:rsid w:val="00D9000E"/>
    <w:rsid w:val="00DA4A20"/>
    <w:rsid w:val="00DD06B7"/>
    <w:rsid w:val="00DF648A"/>
    <w:rsid w:val="00DF6C2C"/>
    <w:rsid w:val="00E17EED"/>
    <w:rsid w:val="00E80F8D"/>
    <w:rsid w:val="00EE0789"/>
    <w:rsid w:val="00EE16A4"/>
    <w:rsid w:val="00F60E14"/>
    <w:rsid w:val="00F60E2D"/>
    <w:rsid w:val="00F71956"/>
    <w:rsid w:val="00F90720"/>
    <w:rsid w:val="00FC6097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44C6-9D15-5443-B516-F45842B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89"/>
    <w:pPr>
      <w:ind w:left="720"/>
      <w:contextualSpacing/>
    </w:pPr>
  </w:style>
  <w:style w:type="paragraph" w:styleId="a4">
    <w:name w:val="Normal (Web)"/>
    <w:basedOn w:val="a"/>
    <w:unhideWhenUsed/>
    <w:rsid w:val="00732C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2CC2"/>
  </w:style>
  <w:style w:type="character" w:styleId="a5">
    <w:name w:val="Hyperlink"/>
    <w:basedOn w:val="a0"/>
    <w:uiPriority w:val="99"/>
    <w:semiHidden/>
    <w:unhideWhenUsed/>
    <w:rsid w:val="00A5580C"/>
    <w:rPr>
      <w:color w:val="0000FF"/>
      <w:u w:val="single"/>
    </w:rPr>
  </w:style>
  <w:style w:type="table" w:styleId="a6">
    <w:name w:val="Table Grid"/>
    <w:basedOn w:val="a1"/>
    <w:uiPriority w:val="59"/>
    <w:rsid w:val="000C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77</cp:revision>
  <cp:lastPrinted>2018-12-09T15:22:00Z</cp:lastPrinted>
  <dcterms:created xsi:type="dcterms:W3CDTF">2018-01-10T08:45:00Z</dcterms:created>
  <dcterms:modified xsi:type="dcterms:W3CDTF">2020-04-06T10:16:00Z</dcterms:modified>
</cp:coreProperties>
</file>