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530" w:rsidRPr="00A10F13" w:rsidRDefault="006E4530" w:rsidP="006E4530">
      <w:pPr>
        <w:jc w:val="center"/>
        <w:rPr>
          <w:b/>
        </w:rPr>
      </w:pPr>
      <w:r w:rsidRPr="00A10F13">
        <w:rPr>
          <w:b/>
        </w:rPr>
        <w:t xml:space="preserve">ГБОУ </w:t>
      </w:r>
      <w:r w:rsidR="003F6602">
        <w:rPr>
          <w:b/>
        </w:rPr>
        <w:t>Ц</w:t>
      </w:r>
      <w:r w:rsidRPr="00A10F13">
        <w:rPr>
          <w:b/>
        </w:rPr>
        <w:t>ентр образования № 170</w:t>
      </w:r>
    </w:p>
    <w:p w:rsidR="006E4530" w:rsidRPr="00A10F13" w:rsidRDefault="006E4530" w:rsidP="006E4530">
      <w:pPr>
        <w:jc w:val="center"/>
        <w:rPr>
          <w:b/>
        </w:rPr>
      </w:pPr>
      <w:proofErr w:type="spellStart"/>
      <w:r w:rsidRPr="00A10F13">
        <w:rPr>
          <w:b/>
        </w:rPr>
        <w:t>Колпинского</w:t>
      </w:r>
      <w:proofErr w:type="spellEnd"/>
      <w:r w:rsidRPr="00A10F13">
        <w:rPr>
          <w:b/>
        </w:rPr>
        <w:t xml:space="preserve"> района Санкт-Петербурга</w:t>
      </w:r>
    </w:p>
    <w:p w:rsidR="006E4530" w:rsidRPr="00A10F13" w:rsidRDefault="006E4530" w:rsidP="006E4530">
      <w:pPr>
        <w:jc w:val="center"/>
        <w:rPr>
          <w:b/>
        </w:rPr>
      </w:pPr>
    </w:p>
    <w:p w:rsidR="006E4530" w:rsidRPr="00A10F13" w:rsidRDefault="006E4530" w:rsidP="006E4530">
      <w:pPr>
        <w:jc w:val="center"/>
      </w:pPr>
    </w:p>
    <w:p w:rsidR="006E4530" w:rsidRPr="00A10F13" w:rsidRDefault="006E4530" w:rsidP="006E4530">
      <w:pPr>
        <w:jc w:val="center"/>
      </w:pPr>
      <w:r w:rsidRPr="00A10F13">
        <w:t>Пояснительная записка</w:t>
      </w:r>
    </w:p>
    <w:p w:rsidR="006E4530" w:rsidRPr="00A10F13" w:rsidRDefault="006E4530" w:rsidP="006E4530">
      <w:pPr>
        <w:jc w:val="center"/>
      </w:pPr>
      <w:r w:rsidRPr="00A10F13">
        <w:t>к учебному плану</w:t>
      </w:r>
    </w:p>
    <w:p w:rsidR="006E4530" w:rsidRPr="00A10F13" w:rsidRDefault="006E4530" w:rsidP="006E4530">
      <w:pPr>
        <w:jc w:val="center"/>
      </w:pPr>
      <w:r w:rsidRPr="00A10F13">
        <w:t>на 201</w:t>
      </w:r>
      <w:r w:rsidR="00547CD6">
        <w:t>9</w:t>
      </w:r>
      <w:r w:rsidRPr="00A10F13">
        <w:t>-20</w:t>
      </w:r>
      <w:r w:rsidR="00547CD6">
        <w:t>20</w:t>
      </w:r>
      <w:r w:rsidR="003F6602">
        <w:t xml:space="preserve"> </w:t>
      </w:r>
      <w:r w:rsidRPr="00A10F13">
        <w:t>учебный год</w:t>
      </w:r>
    </w:p>
    <w:p w:rsidR="008D28AC" w:rsidRPr="008D28AC" w:rsidRDefault="008D28AC" w:rsidP="008D28AC">
      <w:pPr>
        <w:pStyle w:val="a3"/>
        <w:jc w:val="both"/>
        <w:rPr>
          <w:color w:val="000080"/>
          <w:lang w:eastAsia="ru-RU"/>
        </w:rPr>
      </w:pPr>
    </w:p>
    <w:p w:rsidR="008D28AC" w:rsidRDefault="008D28AC" w:rsidP="00AF421C">
      <w:pPr>
        <w:pStyle w:val="a3"/>
        <w:autoSpaceDE w:val="0"/>
        <w:autoSpaceDN w:val="0"/>
        <w:adjustRightInd w:val="0"/>
        <w:jc w:val="both"/>
      </w:pPr>
      <w:r>
        <w:t>1.1. Учебный план – документ, который определяет 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 и формы промежуточной аттестации обучающихся.</w:t>
      </w:r>
    </w:p>
    <w:p w:rsidR="008D28AC" w:rsidRDefault="008D28AC" w:rsidP="00AF421C">
      <w:pPr>
        <w:pStyle w:val="a3"/>
        <w:jc w:val="both"/>
      </w:pPr>
      <w:r>
        <w:t xml:space="preserve">1.2. Учебный план государственного бюджетного общеобразовательного </w:t>
      </w:r>
      <w:proofErr w:type="gramStart"/>
      <w:r>
        <w:t>учреждения  центр</w:t>
      </w:r>
      <w:proofErr w:type="gramEnd"/>
      <w:r>
        <w:t xml:space="preserve"> образования  № 170, реализующего основные общеобразовательные программы основного общего </w:t>
      </w:r>
      <w:r>
        <w:br/>
        <w:t xml:space="preserve">и среднего общего образования, формируется </w:t>
      </w:r>
      <w:r>
        <w:br/>
      </w:r>
      <w:r w:rsidR="00304DA0">
        <w:t>на основании</w:t>
      </w:r>
    </w:p>
    <w:p w:rsidR="00547CD6" w:rsidRDefault="00547CD6" w:rsidP="00547CD6">
      <w:pPr>
        <w:pStyle w:val="a3"/>
        <w:numPr>
          <w:ilvl w:val="0"/>
          <w:numId w:val="1"/>
        </w:numPr>
        <w:jc w:val="both"/>
      </w:pPr>
      <w:r>
        <w:t>Федерального Закона от 29.12.2012 № 273-ФЗ «Об образовании в Российской Федерации»;</w:t>
      </w:r>
    </w:p>
    <w:p w:rsidR="00547CD6" w:rsidRDefault="00547CD6" w:rsidP="00547CD6">
      <w:pPr>
        <w:pStyle w:val="a3"/>
        <w:numPr>
          <w:ilvl w:val="0"/>
          <w:numId w:val="1"/>
        </w:numPr>
        <w:jc w:val="both"/>
      </w:pPr>
      <w:r>
        <w:t>Федерального базисного учебного плана, утвержденного приказом Министерства образования Российской Федерации от 09.03.2004 № 1312 (далее – ФБУП-2004);</w:t>
      </w:r>
    </w:p>
    <w:p w:rsidR="00547CD6" w:rsidRDefault="00547CD6" w:rsidP="008804EB">
      <w:pPr>
        <w:pStyle w:val="a3"/>
        <w:numPr>
          <w:ilvl w:val="0"/>
          <w:numId w:val="1"/>
        </w:numPr>
        <w:jc w:val="both"/>
      </w:pPr>
      <w:r>
        <w:t>Федерального компонента государственных образовательных стандартов общего образования, утвержденного приказом Министерства образования Российской Федерации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(далее – ФКГОС) (для X-XI (XII) классов);</w:t>
      </w:r>
    </w:p>
    <w:p w:rsidR="00547CD6" w:rsidRDefault="00547CD6" w:rsidP="00547CD6">
      <w:pPr>
        <w:pStyle w:val="a3"/>
        <w:numPr>
          <w:ilvl w:val="0"/>
          <w:numId w:val="1"/>
        </w:numPr>
        <w:jc w:val="both"/>
      </w:pPr>
      <w:r>
        <w:t>Федерального государственного образовательного стандарта основного общего образования, утвержденного приказом Министерства образования и науки Российской Федерации от 17.12.2010 № 1897 (далее – ФГОС основного общего образования);</w:t>
      </w:r>
    </w:p>
    <w:p w:rsidR="00DE711D" w:rsidRDefault="00DE711D" w:rsidP="00DE711D">
      <w:pPr>
        <w:pStyle w:val="a3"/>
        <w:widowControl w:val="0"/>
        <w:numPr>
          <w:ilvl w:val="0"/>
          <w:numId w:val="1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lang w:eastAsia="ru-RU"/>
        </w:rPr>
      </w:pPr>
      <w:r>
        <w:t>Приказ</w:t>
      </w:r>
      <w:r w:rsidR="00304DA0">
        <w:t>а</w:t>
      </w:r>
      <w:r>
        <w:t xml:space="preserve"> </w:t>
      </w:r>
      <w:proofErr w:type="spellStart"/>
      <w:r>
        <w:t>Минобрнауки</w:t>
      </w:r>
      <w:proofErr w:type="spellEnd"/>
      <w:r>
        <w:t xml:space="preserve"> России от 29.12.2014 N 1644 "О внесении изменений в приказ Министерства образования и науки Российской Федерации от 17 декабря 2010 г. N 1897 "Об утверждении федерального государственного образовательного стандарта основного общего образования";</w:t>
      </w:r>
    </w:p>
    <w:p w:rsidR="00547CD6" w:rsidRDefault="00547CD6" w:rsidP="00547CD6">
      <w:pPr>
        <w:pStyle w:val="a3"/>
        <w:numPr>
          <w:ilvl w:val="0"/>
          <w:numId w:val="1"/>
        </w:numPr>
        <w:jc w:val="both"/>
      </w:pPr>
      <w:r>
        <w:t>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утвержденного приказом Министерства образования и науки Российской Федерации от 30.08.2013 № 1015;</w:t>
      </w:r>
    </w:p>
    <w:p w:rsidR="00547CD6" w:rsidRDefault="00547CD6" w:rsidP="00547CD6">
      <w:pPr>
        <w:pStyle w:val="a3"/>
        <w:numPr>
          <w:ilvl w:val="0"/>
          <w:numId w:val="1"/>
        </w:numPr>
        <w:jc w:val="both"/>
      </w:pPr>
      <w:r>
        <w:t>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просвещения Российской Федерации от 28.12.2018 № 345;</w:t>
      </w:r>
    </w:p>
    <w:p w:rsidR="00547CD6" w:rsidRDefault="00547CD6" w:rsidP="00547CD6">
      <w:pPr>
        <w:pStyle w:val="a3"/>
        <w:numPr>
          <w:ilvl w:val="0"/>
          <w:numId w:val="1"/>
        </w:numPr>
        <w:jc w:val="both"/>
      </w:pPr>
      <w:r>
        <w:t>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образования и науки Российской Федерации от 09.06.2016 № 699;</w:t>
      </w:r>
    </w:p>
    <w:p w:rsidR="00547CD6" w:rsidRDefault="00547CD6" w:rsidP="00547CD6">
      <w:pPr>
        <w:pStyle w:val="a3"/>
        <w:numPr>
          <w:ilvl w:val="0"/>
          <w:numId w:val="1"/>
        </w:numPr>
        <w:jc w:val="both"/>
      </w:pPr>
      <w:r>
        <w:t xml:space="preserve">Санитарно-эпидемиологических требований к условиям и организации обучения </w:t>
      </w:r>
    </w:p>
    <w:p w:rsidR="00547CD6" w:rsidRDefault="00547CD6" w:rsidP="00547CD6">
      <w:pPr>
        <w:pStyle w:val="a3"/>
        <w:jc w:val="both"/>
      </w:pPr>
      <w:r>
        <w:lastRenderedPageBreak/>
        <w:t>в общеобразовательных учреждениях, утвержденных постановлением Главного государственного санитарного врача Российской Федерации от 29.12.2010 № 189 (далее – СанПиН 2.4.2.2821-10);</w:t>
      </w:r>
    </w:p>
    <w:p w:rsidR="00547CD6" w:rsidRDefault="00547CD6" w:rsidP="00547CD6">
      <w:pPr>
        <w:pStyle w:val="a3"/>
        <w:numPr>
          <w:ilvl w:val="0"/>
          <w:numId w:val="1"/>
        </w:numPr>
        <w:jc w:val="both"/>
      </w:pPr>
      <w:r>
        <w:t>распоряжения Комитета по образованию от 03.04.2019 № 10101-р «О формировании календарного учебного графика государственных образовательных учреждений Санкт-Петербурга, реализующих основные общеобразовательные программы, в 2019/2020 учебном году»;</w:t>
      </w:r>
    </w:p>
    <w:p w:rsidR="00547CD6" w:rsidRDefault="00547CD6" w:rsidP="00547CD6">
      <w:pPr>
        <w:pStyle w:val="a3"/>
        <w:numPr>
          <w:ilvl w:val="0"/>
          <w:numId w:val="1"/>
        </w:numPr>
        <w:jc w:val="both"/>
      </w:pPr>
      <w:r>
        <w:t>распоряжения Комитета по образованию от 20.03.2019 № 796-р «О формировании учебных планов государственных образовательных учреждений Санкт-Петербурга, реализующих основные общеобразовательные программы, на 2019/2020 учебный год»;</w:t>
      </w:r>
    </w:p>
    <w:p w:rsidR="00547CD6" w:rsidRDefault="00547CD6" w:rsidP="00547CD6">
      <w:pPr>
        <w:pStyle w:val="a3"/>
        <w:numPr>
          <w:ilvl w:val="0"/>
          <w:numId w:val="1"/>
        </w:numPr>
        <w:jc w:val="both"/>
      </w:pPr>
      <w:r>
        <w:t>Инструктивно-методическ</w:t>
      </w:r>
      <w:r w:rsidR="00304DA0">
        <w:t>ого</w:t>
      </w:r>
      <w:r>
        <w:t xml:space="preserve"> письм</w:t>
      </w:r>
      <w:r w:rsidR="00304DA0">
        <w:t>а</w:t>
      </w:r>
      <w:r>
        <w:t xml:space="preserve"> Комитета по образованию Санкт-Петербурга «Об организации обучения по основным общеобразовательным программам по очно-заочной, заочной форме обучения» № 03-20-2289/16 от 21.06.2016;</w:t>
      </w:r>
    </w:p>
    <w:p w:rsidR="008D28AC" w:rsidRPr="00A10F13" w:rsidRDefault="008D28AC" w:rsidP="00547CD6">
      <w:pPr>
        <w:pStyle w:val="a3"/>
        <w:numPr>
          <w:ilvl w:val="0"/>
          <w:numId w:val="1"/>
        </w:numPr>
        <w:jc w:val="both"/>
      </w:pPr>
      <w:r w:rsidRPr="00A10F13">
        <w:t>Устав</w:t>
      </w:r>
      <w:r w:rsidR="00304DA0">
        <w:t>а</w:t>
      </w:r>
      <w:r w:rsidRPr="00A10F13">
        <w:t xml:space="preserve"> ГБОУ </w:t>
      </w:r>
      <w:r w:rsidR="00003D11">
        <w:t xml:space="preserve">центр </w:t>
      </w:r>
      <w:proofErr w:type="gramStart"/>
      <w:r w:rsidR="00003D11">
        <w:t xml:space="preserve">образования </w:t>
      </w:r>
      <w:r w:rsidRPr="00A10F13">
        <w:t xml:space="preserve"> №</w:t>
      </w:r>
      <w:proofErr w:type="gramEnd"/>
      <w:r w:rsidRPr="00A10F13">
        <w:t xml:space="preserve"> 170.</w:t>
      </w:r>
    </w:p>
    <w:p w:rsidR="008D28AC" w:rsidRDefault="008D28AC" w:rsidP="008D28AC">
      <w:pPr>
        <w:pStyle w:val="a3"/>
        <w:jc w:val="both"/>
      </w:pPr>
    </w:p>
    <w:p w:rsidR="008D28AC" w:rsidRDefault="008D28AC" w:rsidP="00AF421C">
      <w:pPr>
        <w:pStyle w:val="a3"/>
        <w:autoSpaceDE w:val="0"/>
        <w:autoSpaceDN w:val="0"/>
        <w:adjustRightInd w:val="0"/>
        <w:jc w:val="both"/>
      </w:pPr>
      <w:r>
        <w:t xml:space="preserve">1.3. Учебный план является частью </w:t>
      </w:r>
      <w:r w:rsidR="002672A1">
        <w:t xml:space="preserve">основной </w:t>
      </w:r>
      <w:r>
        <w:t xml:space="preserve">образовательной программы образовательной организации. </w:t>
      </w:r>
      <w:r w:rsidR="00AF421C" w:rsidRPr="00A10F13">
        <w:t xml:space="preserve">ГБОУ </w:t>
      </w:r>
      <w:r w:rsidR="00AF421C">
        <w:t xml:space="preserve">центр </w:t>
      </w:r>
      <w:proofErr w:type="gramStart"/>
      <w:r w:rsidR="00AF421C">
        <w:t xml:space="preserve">образования </w:t>
      </w:r>
      <w:r w:rsidR="00AF421C" w:rsidRPr="00A10F13">
        <w:t xml:space="preserve"> №</w:t>
      </w:r>
      <w:proofErr w:type="gramEnd"/>
      <w:r w:rsidR="00AF421C" w:rsidRPr="00A10F13">
        <w:t xml:space="preserve"> 170</w:t>
      </w:r>
      <w:r w:rsidR="00AF421C">
        <w:t xml:space="preserve"> </w:t>
      </w:r>
      <w:r>
        <w:t>разрабаты</w:t>
      </w:r>
      <w:r w:rsidR="00AF421C">
        <w:t xml:space="preserve">вает </w:t>
      </w:r>
      <w:r w:rsidR="002672A1">
        <w:t xml:space="preserve">основные </w:t>
      </w:r>
      <w:bookmarkStart w:id="0" w:name="_GoBack"/>
      <w:bookmarkEnd w:id="0"/>
      <w:r w:rsidR="00AF421C">
        <w:t xml:space="preserve">образовательные программы </w:t>
      </w:r>
      <w:r>
        <w:t>в соответствии с ФГОС основного общего образования</w:t>
      </w:r>
      <w:r w:rsidR="00547CD6">
        <w:t>, ФКГОС среднего общего образования</w:t>
      </w:r>
      <w:r>
        <w:t xml:space="preserve"> и с учетом примерных основных образовательных программ основного общего </w:t>
      </w:r>
      <w:r w:rsidR="00003D11">
        <w:t xml:space="preserve">и среднего общего </w:t>
      </w:r>
      <w:r>
        <w:t>образования.</w:t>
      </w:r>
    </w:p>
    <w:p w:rsidR="008D28AC" w:rsidRDefault="008D28AC" w:rsidP="008D28AC">
      <w:pPr>
        <w:pStyle w:val="a3"/>
        <w:numPr>
          <w:ilvl w:val="0"/>
          <w:numId w:val="1"/>
        </w:numPr>
        <w:jc w:val="both"/>
      </w:pPr>
      <w:r>
        <w:t xml:space="preserve">Учебный план центра </w:t>
      </w:r>
      <w:proofErr w:type="gramStart"/>
      <w:r>
        <w:t>образования  на</w:t>
      </w:r>
      <w:proofErr w:type="gramEnd"/>
      <w:r>
        <w:t xml:space="preserve"> 201</w:t>
      </w:r>
      <w:r w:rsidR="00547CD6">
        <w:t>9</w:t>
      </w:r>
      <w:r>
        <w:t>/20</w:t>
      </w:r>
      <w:r w:rsidR="00547CD6">
        <w:t>20</w:t>
      </w:r>
      <w:r>
        <w:t xml:space="preserve"> учебный год обеспечивает выполнение гигиенических требований к режиму образовательного процесса, установленных СанПиН 2.4.2.2821-10 «Санитарно-эпидемиологические требования </w:t>
      </w:r>
      <w:r>
        <w:br/>
        <w:t>к условиям и организации обучения в общеобразовательных учреждениях», утвержденных постановлением Главного государственного санитарного врача Российской Федерации от 29.12.2010 № 189 (далее – СанПиН 2.4.2.2821-10), и предусматривает:</w:t>
      </w:r>
    </w:p>
    <w:p w:rsidR="008D28AC" w:rsidRDefault="002E42A5" w:rsidP="008D28AC">
      <w:pPr>
        <w:pStyle w:val="a3"/>
        <w:numPr>
          <w:ilvl w:val="0"/>
          <w:numId w:val="1"/>
        </w:numPr>
        <w:jc w:val="both"/>
      </w:pPr>
      <w:r>
        <w:t>2</w:t>
      </w:r>
      <w:r w:rsidR="008D28AC">
        <w:t xml:space="preserve">-летний нормативный срок освоения образовательных программ основного общего образования для </w:t>
      </w:r>
      <w:r w:rsidR="008D28AC" w:rsidRPr="008D28AC">
        <w:rPr>
          <w:lang w:val="en-US"/>
        </w:rPr>
        <w:t>V</w:t>
      </w:r>
      <w:r>
        <w:t>Ш</w:t>
      </w:r>
      <w:r w:rsidR="008D28AC">
        <w:t>-</w:t>
      </w:r>
      <w:r w:rsidR="008D28AC" w:rsidRPr="008D28AC">
        <w:rPr>
          <w:lang w:val="en-US"/>
        </w:rPr>
        <w:t>IX</w:t>
      </w:r>
      <w:r w:rsidR="008D28AC">
        <w:t xml:space="preserve"> классов;</w:t>
      </w:r>
    </w:p>
    <w:p w:rsidR="008D28AC" w:rsidRDefault="008D28AC" w:rsidP="008D28AC">
      <w:pPr>
        <w:pStyle w:val="a3"/>
        <w:numPr>
          <w:ilvl w:val="0"/>
          <w:numId w:val="1"/>
        </w:numPr>
        <w:jc w:val="both"/>
      </w:pPr>
      <w:r>
        <w:t xml:space="preserve">2-летний нормативный срок освоения образовательных программ среднего общего образования для </w:t>
      </w:r>
      <w:r w:rsidRPr="008D28AC">
        <w:rPr>
          <w:lang w:val="en-US"/>
        </w:rPr>
        <w:t>X</w:t>
      </w:r>
      <w:r>
        <w:t>-</w:t>
      </w:r>
      <w:r w:rsidRPr="008D28AC">
        <w:rPr>
          <w:lang w:val="en-US"/>
        </w:rPr>
        <w:t>XI</w:t>
      </w:r>
      <w:r>
        <w:t xml:space="preserve"> классов.</w:t>
      </w:r>
    </w:p>
    <w:p w:rsidR="008D28AC" w:rsidRDefault="008D28AC" w:rsidP="00110274">
      <w:pPr>
        <w:pStyle w:val="a3"/>
        <w:jc w:val="both"/>
      </w:pPr>
    </w:p>
    <w:p w:rsidR="00314BFF" w:rsidRDefault="00314BFF" w:rsidP="00277911">
      <w:pPr>
        <w:pStyle w:val="a3"/>
        <w:jc w:val="both"/>
      </w:pPr>
    </w:p>
    <w:p w:rsidR="006E4530" w:rsidRPr="00A10F13" w:rsidRDefault="006E4530" w:rsidP="00314BFF">
      <w:pPr>
        <w:jc w:val="both"/>
      </w:pPr>
      <w:proofErr w:type="gramStart"/>
      <w:r w:rsidRPr="00A10F13">
        <w:t>2</w:t>
      </w:r>
      <w:r w:rsidR="00314BFF">
        <w:t xml:space="preserve"> </w:t>
      </w:r>
      <w:r w:rsidRPr="00A10F13">
        <w:t>.Реализуемые</w:t>
      </w:r>
      <w:proofErr w:type="gramEnd"/>
      <w:r w:rsidRPr="00A10F13">
        <w:t xml:space="preserve">  программы:</w:t>
      </w:r>
    </w:p>
    <w:p w:rsidR="006E4530" w:rsidRPr="00A10F13" w:rsidRDefault="006E4530" w:rsidP="006E4530">
      <w:pPr>
        <w:pStyle w:val="a3"/>
        <w:numPr>
          <w:ilvl w:val="2"/>
          <w:numId w:val="5"/>
        </w:numPr>
        <w:jc w:val="both"/>
      </w:pPr>
      <w:r w:rsidRPr="00A10F13">
        <w:t>Основная общеобразовательная программа основного общего образования,</w:t>
      </w:r>
    </w:p>
    <w:p w:rsidR="000D3679" w:rsidRDefault="006E4530" w:rsidP="008C6D34">
      <w:pPr>
        <w:pStyle w:val="a3"/>
        <w:numPr>
          <w:ilvl w:val="2"/>
          <w:numId w:val="5"/>
        </w:numPr>
        <w:jc w:val="both"/>
      </w:pPr>
      <w:r w:rsidRPr="00A10F13">
        <w:t xml:space="preserve">Основная общеобразовательная программа среднего общего образования </w:t>
      </w:r>
    </w:p>
    <w:p w:rsidR="0030540A" w:rsidRDefault="0030540A" w:rsidP="0030540A">
      <w:pPr>
        <w:jc w:val="both"/>
      </w:pPr>
      <w:r>
        <w:t>Формы обучения:</w:t>
      </w:r>
    </w:p>
    <w:p w:rsidR="0030540A" w:rsidRDefault="0030540A" w:rsidP="0030540A">
      <w:pPr>
        <w:pStyle w:val="a3"/>
        <w:numPr>
          <w:ilvl w:val="0"/>
          <w:numId w:val="8"/>
        </w:numPr>
        <w:jc w:val="both"/>
      </w:pPr>
      <w:r>
        <w:t>Очная (</w:t>
      </w:r>
      <w:r w:rsidRPr="0030540A">
        <w:rPr>
          <w:lang w:val="en-US"/>
        </w:rPr>
        <w:t>V</w:t>
      </w:r>
      <w:r>
        <w:t>Ш-</w:t>
      </w:r>
      <w:r w:rsidRPr="0030540A">
        <w:rPr>
          <w:lang w:val="en-US"/>
        </w:rPr>
        <w:t>IX</w:t>
      </w:r>
      <w:r>
        <w:t xml:space="preserve"> классы)</w:t>
      </w:r>
    </w:p>
    <w:p w:rsidR="0030540A" w:rsidRDefault="0030540A" w:rsidP="008F17A4">
      <w:pPr>
        <w:pStyle w:val="a3"/>
        <w:numPr>
          <w:ilvl w:val="0"/>
          <w:numId w:val="8"/>
        </w:numPr>
        <w:jc w:val="both"/>
      </w:pPr>
      <w:r>
        <w:t>Очно-заочная (</w:t>
      </w:r>
      <w:r w:rsidRPr="0030540A">
        <w:rPr>
          <w:lang w:val="en-US"/>
        </w:rPr>
        <w:t>V</w:t>
      </w:r>
      <w:r>
        <w:t>Ш-</w:t>
      </w:r>
      <w:r w:rsidRPr="0030540A">
        <w:rPr>
          <w:lang w:val="en-US"/>
        </w:rPr>
        <w:t>IX</w:t>
      </w:r>
      <w:r>
        <w:t xml:space="preserve">, </w:t>
      </w:r>
      <w:r w:rsidRPr="0030540A">
        <w:rPr>
          <w:lang w:val="en-US"/>
        </w:rPr>
        <w:t>X</w:t>
      </w:r>
      <w:r>
        <w:t>-</w:t>
      </w:r>
      <w:r w:rsidRPr="0030540A">
        <w:rPr>
          <w:lang w:val="en-US"/>
        </w:rPr>
        <w:t>XI</w:t>
      </w:r>
      <w:r>
        <w:t xml:space="preserve"> классы).</w:t>
      </w:r>
    </w:p>
    <w:p w:rsidR="009F501F" w:rsidRDefault="009F501F" w:rsidP="008F17A4">
      <w:pPr>
        <w:pStyle w:val="a3"/>
        <w:numPr>
          <w:ilvl w:val="0"/>
          <w:numId w:val="8"/>
        </w:numPr>
        <w:jc w:val="both"/>
      </w:pPr>
      <w:r>
        <w:t>Заочная (</w:t>
      </w:r>
      <w:r w:rsidRPr="0030540A">
        <w:rPr>
          <w:lang w:val="en-US"/>
        </w:rPr>
        <w:t>IX</w:t>
      </w:r>
      <w:r>
        <w:t xml:space="preserve"> классы)</w:t>
      </w:r>
    </w:p>
    <w:p w:rsidR="008F17A4" w:rsidRPr="0030540A" w:rsidRDefault="008F17A4" w:rsidP="008F17A4">
      <w:pPr>
        <w:pStyle w:val="a3"/>
        <w:jc w:val="both"/>
      </w:pPr>
    </w:p>
    <w:p w:rsidR="002E42A5" w:rsidRDefault="008C6D34" w:rsidP="008C6D34">
      <w:pPr>
        <w:jc w:val="both"/>
      </w:pPr>
      <w:r>
        <w:t>3</w:t>
      </w:r>
      <w:r w:rsidR="000D3679">
        <w:t>.</w:t>
      </w:r>
      <w:r w:rsidR="008F17A4">
        <w:t xml:space="preserve"> </w:t>
      </w:r>
      <w:r w:rsidR="002E42A5">
        <w:t>Аттестация</w:t>
      </w:r>
    </w:p>
    <w:p w:rsidR="002E42A5" w:rsidRDefault="002E42A5" w:rsidP="008C6D34">
      <w:pPr>
        <w:jc w:val="both"/>
      </w:pPr>
    </w:p>
    <w:p w:rsidR="000D3679" w:rsidRDefault="000D3679" w:rsidP="008C6D34">
      <w:pPr>
        <w:jc w:val="both"/>
      </w:pPr>
      <w:r>
        <w:t xml:space="preserve"> </w:t>
      </w:r>
      <w:r w:rsidR="00AF421C">
        <w:t xml:space="preserve">3.1. </w:t>
      </w:r>
      <w:r w:rsidR="005D243D">
        <w:t>Промежуточная аттестация</w:t>
      </w:r>
      <w:r w:rsidR="0030540A">
        <w:t xml:space="preserve"> поводится в соответствии с </w:t>
      </w:r>
    </w:p>
    <w:p w:rsidR="0030540A" w:rsidRDefault="0030540A" w:rsidP="008C6D34">
      <w:pPr>
        <w:jc w:val="both"/>
      </w:pPr>
    </w:p>
    <w:p w:rsidR="0030540A" w:rsidRPr="0030540A" w:rsidRDefault="0030540A" w:rsidP="0030540A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8C6D34">
        <w:rPr>
          <w:rFonts w:ascii="Times New Roman" w:hAnsi="Times New Roman" w:cs="Times New Roman"/>
          <w:sz w:val="24"/>
          <w:szCs w:val="24"/>
        </w:rPr>
        <w:t>Федеральным    Законом от 29.12.2012 № 273-ФЗ «Об образовании в Российской Федерации»,</w:t>
      </w:r>
      <w:r w:rsidRPr="008C6D34">
        <w:rPr>
          <w:rFonts w:ascii="Times New Roman" w:hAnsi="Times New Roman" w:cs="Times New Roman"/>
          <w:b/>
          <w:bCs/>
          <w:color w:val="333366"/>
          <w:sz w:val="24"/>
          <w:szCs w:val="24"/>
          <w:shd w:val="clear" w:color="auto" w:fill="FFFFFF"/>
          <w:lang w:eastAsia="ru-RU"/>
        </w:rPr>
        <w:t xml:space="preserve"> </w:t>
      </w:r>
    </w:p>
    <w:p w:rsidR="0030540A" w:rsidRDefault="0030540A" w:rsidP="0030540A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30540A"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lastRenderedPageBreak/>
        <w:t>Положение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м</w:t>
      </w:r>
      <w:r w:rsidRPr="0030540A"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о системе оценивания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</w:t>
      </w:r>
      <w:r w:rsidRPr="0030540A"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образовательных достижений обучающихся, формах, порядке и периодичности контроля и промежуточной аттестации</w:t>
      </w:r>
    </w:p>
    <w:p w:rsidR="0030540A" w:rsidRPr="0030540A" w:rsidRDefault="0030540A" w:rsidP="0030540A">
      <w:pPr>
        <w:pStyle w:val="a5"/>
        <w:ind w:left="72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</w:p>
    <w:p w:rsidR="005D243D" w:rsidRDefault="005D243D" w:rsidP="008C6D34">
      <w:pPr>
        <w:jc w:val="both"/>
      </w:pPr>
    </w:p>
    <w:tbl>
      <w:tblPr>
        <w:tblW w:w="85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7"/>
        <w:gridCol w:w="2005"/>
        <w:gridCol w:w="2610"/>
      </w:tblGrid>
      <w:tr w:rsidR="005D243D" w:rsidRPr="005D243D" w:rsidTr="001A7885">
        <w:trPr>
          <w:trHeight w:val="456"/>
          <w:jc w:val="center"/>
        </w:trPr>
        <w:tc>
          <w:tcPr>
            <w:tcW w:w="3967" w:type="dxa"/>
          </w:tcPr>
          <w:p w:rsidR="005D243D" w:rsidRPr="005D243D" w:rsidRDefault="005D243D" w:rsidP="005D243D">
            <w:pPr>
              <w:suppressAutoHyphens w:val="0"/>
              <w:jc w:val="center"/>
              <w:rPr>
                <w:lang w:eastAsia="ru-RU"/>
              </w:rPr>
            </w:pPr>
            <w:r w:rsidRPr="005D243D">
              <w:rPr>
                <w:lang w:eastAsia="ru-RU"/>
              </w:rPr>
              <w:t>Класс (параллель)</w:t>
            </w:r>
          </w:p>
        </w:tc>
        <w:tc>
          <w:tcPr>
            <w:tcW w:w="2005" w:type="dxa"/>
          </w:tcPr>
          <w:p w:rsidR="005D243D" w:rsidRPr="005D243D" w:rsidRDefault="005D243D" w:rsidP="005D243D">
            <w:pPr>
              <w:suppressAutoHyphens w:val="0"/>
              <w:jc w:val="center"/>
              <w:rPr>
                <w:lang w:eastAsia="ru-RU"/>
              </w:rPr>
            </w:pPr>
            <w:r w:rsidRPr="005D243D">
              <w:rPr>
                <w:lang w:eastAsia="ru-RU"/>
              </w:rPr>
              <w:t xml:space="preserve">Четверти </w:t>
            </w:r>
          </w:p>
        </w:tc>
        <w:tc>
          <w:tcPr>
            <w:tcW w:w="2610" w:type="dxa"/>
          </w:tcPr>
          <w:p w:rsidR="005D243D" w:rsidRPr="005D243D" w:rsidRDefault="005D243D" w:rsidP="005D243D">
            <w:pPr>
              <w:suppressAutoHyphens w:val="0"/>
              <w:jc w:val="center"/>
              <w:rPr>
                <w:lang w:eastAsia="ru-RU"/>
              </w:rPr>
            </w:pPr>
            <w:r w:rsidRPr="005D243D">
              <w:rPr>
                <w:lang w:eastAsia="ru-RU"/>
              </w:rPr>
              <w:t xml:space="preserve">Полугодия </w:t>
            </w:r>
          </w:p>
        </w:tc>
      </w:tr>
      <w:tr w:rsidR="005D243D" w:rsidRPr="005D243D" w:rsidTr="001A7885">
        <w:trPr>
          <w:jc w:val="center"/>
        </w:trPr>
        <w:tc>
          <w:tcPr>
            <w:tcW w:w="3967" w:type="dxa"/>
          </w:tcPr>
          <w:p w:rsidR="005D243D" w:rsidRPr="005D243D" w:rsidRDefault="005D243D" w:rsidP="005D243D">
            <w:pPr>
              <w:suppressAutoHyphens w:val="0"/>
              <w:jc w:val="center"/>
              <w:rPr>
                <w:lang w:eastAsia="ru-RU"/>
              </w:rPr>
            </w:pPr>
            <w:r w:rsidRPr="005D243D">
              <w:rPr>
                <w:lang w:eastAsia="ru-RU"/>
              </w:rPr>
              <w:t xml:space="preserve"> 8, 9 </w:t>
            </w:r>
            <w:proofErr w:type="spellStart"/>
            <w:proofErr w:type="gramStart"/>
            <w:r w:rsidRPr="005D243D">
              <w:rPr>
                <w:lang w:eastAsia="ru-RU"/>
              </w:rPr>
              <w:t>кл</w:t>
            </w:r>
            <w:proofErr w:type="spellEnd"/>
            <w:r w:rsidRPr="005D243D">
              <w:rPr>
                <w:lang w:eastAsia="ru-RU"/>
              </w:rPr>
              <w:t>.(</w:t>
            </w:r>
            <w:proofErr w:type="gramEnd"/>
            <w:r w:rsidRPr="005D243D">
              <w:rPr>
                <w:lang w:eastAsia="ru-RU"/>
              </w:rPr>
              <w:t>очная форма обучения)</w:t>
            </w:r>
          </w:p>
        </w:tc>
        <w:tc>
          <w:tcPr>
            <w:tcW w:w="2005" w:type="dxa"/>
          </w:tcPr>
          <w:p w:rsidR="005D243D" w:rsidRPr="005D243D" w:rsidRDefault="005D243D" w:rsidP="005D243D">
            <w:pPr>
              <w:suppressAutoHyphens w:val="0"/>
              <w:jc w:val="center"/>
              <w:rPr>
                <w:lang w:eastAsia="ru-RU"/>
              </w:rPr>
            </w:pPr>
            <w:r w:rsidRPr="005D243D">
              <w:rPr>
                <w:lang w:eastAsia="ru-RU"/>
              </w:rPr>
              <w:t>+</w:t>
            </w:r>
          </w:p>
        </w:tc>
        <w:tc>
          <w:tcPr>
            <w:tcW w:w="2610" w:type="dxa"/>
          </w:tcPr>
          <w:p w:rsidR="005D243D" w:rsidRPr="005D243D" w:rsidRDefault="005D243D" w:rsidP="005D243D">
            <w:pPr>
              <w:suppressAutoHyphens w:val="0"/>
              <w:jc w:val="center"/>
              <w:rPr>
                <w:lang w:eastAsia="ru-RU"/>
              </w:rPr>
            </w:pPr>
            <w:r w:rsidRPr="005D243D">
              <w:rPr>
                <w:lang w:eastAsia="ru-RU"/>
              </w:rPr>
              <w:t>-</w:t>
            </w:r>
          </w:p>
        </w:tc>
      </w:tr>
      <w:tr w:rsidR="005D243D" w:rsidRPr="005D243D" w:rsidTr="001A7885">
        <w:trPr>
          <w:jc w:val="center"/>
        </w:trPr>
        <w:tc>
          <w:tcPr>
            <w:tcW w:w="3967" w:type="dxa"/>
          </w:tcPr>
          <w:p w:rsidR="005D243D" w:rsidRPr="005D243D" w:rsidRDefault="005D243D" w:rsidP="005D243D">
            <w:pPr>
              <w:suppressAutoHyphens w:val="0"/>
              <w:jc w:val="center"/>
              <w:rPr>
                <w:lang w:eastAsia="ru-RU"/>
              </w:rPr>
            </w:pPr>
            <w:r w:rsidRPr="005D243D">
              <w:rPr>
                <w:lang w:eastAsia="ru-RU"/>
              </w:rPr>
              <w:t xml:space="preserve">8, 9,10,11 </w:t>
            </w:r>
            <w:proofErr w:type="spellStart"/>
            <w:r w:rsidRPr="005D243D">
              <w:rPr>
                <w:lang w:eastAsia="ru-RU"/>
              </w:rPr>
              <w:t>кл</w:t>
            </w:r>
            <w:proofErr w:type="spellEnd"/>
            <w:r w:rsidRPr="005D243D">
              <w:rPr>
                <w:lang w:eastAsia="ru-RU"/>
              </w:rPr>
              <w:t>. (очно-заочная форма обучения)</w:t>
            </w:r>
          </w:p>
        </w:tc>
        <w:tc>
          <w:tcPr>
            <w:tcW w:w="2005" w:type="dxa"/>
          </w:tcPr>
          <w:p w:rsidR="005D243D" w:rsidRPr="005D243D" w:rsidRDefault="005D243D" w:rsidP="005D243D">
            <w:pPr>
              <w:suppressAutoHyphens w:val="0"/>
              <w:jc w:val="center"/>
              <w:rPr>
                <w:lang w:eastAsia="ru-RU"/>
              </w:rPr>
            </w:pPr>
            <w:r w:rsidRPr="005D243D">
              <w:rPr>
                <w:lang w:eastAsia="ru-RU"/>
              </w:rPr>
              <w:t>-</w:t>
            </w:r>
          </w:p>
        </w:tc>
        <w:tc>
          <w:tcPr>
            <w:tcW w:w="2610" w:type="dxa"/>
          </w:tcPr>
          <w:p w:rsidR="005D243D" w:rsidRPr="005D243D" w:rsidRDefault="005D243D" w:rsidP="005D243D">
            <w:pPr>
              <w:suppressAutoHyphens w:val="0"/>
              <w:jc w:val="center"/>
              <w:rPr>
                <w:lang w:eastAsia="ru-RU"/>
              </w:rPr>
            </w:pPr>
            <w:r w:rsidRPr="005D243D">
              <w:rPr>
                <w:lang w:eastAsia="ru-RU"/>
              </w:rPr>
              <w:t>зачетные разделы</w:t>
            </w:r>
          </w:p>
        </w:tc>
      </w:tr>
    </w:tbl>
    <w:p w:rsidR="005D243D" w:rsidRDefault="005D243D" w:rsidP="008C6D34">
      <w:pPr>
        <w:jc w:val="both"/>
      </w:pPr>
    </w:p>
    <w:p w:rsidR="0030540A" w:rsidRDefault="00AF421C" w:rsidP="0030540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="00DA0E07" w:rsidRPr="008C6D34">
        <w:rPr>
          <w:rFonts w:ascii="Times New Roman" w:hAnsi="Times New Roman" w:cs="Times New Roman"/>
          <w:sz w:val="24"/>
          <w:szCs w:val="24"/>
        </w:rPr>
        <w:t xml:space="preserve">Государственная итоговая аттестация проводится в соответствии с </w:t>
      </w:r>
    </w:p>
    <w:p w:rsidR="0030540A" w:rsidRDefault="0030540A" w:rsidP="0030540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30540A" w:rsidRPr="0030540A" w:rsidRDefault="00DA0E07" w:rsidP="0030540A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8C6D34">
        <w:rPr>
          <w:rFonts w:ascii="Times New Roman" w:hAnsi="Times New Roman" w:cs="Times New Roman"/>
          <w:sz w:val="24"/>
          <w:szCs w:val="24"/>
        </w:rPr>
        <w:t>Федеральным    Законом от 29.12.2012 № 273-ФЗ «Об образовании в Российской Федерации»,</w:t>
      </w:r>
      <w:r w:rsidRPr="008C6D34">
        <w:rPr>
          <w:rFonts w:ascii="Times New Roman" w:hAnsi="Times New Roman" w:cs="Times New Roman"/>
          <w:b/>
          <w:bCs/>
          <w:color w:val="333366"/>
          <w:sz w:val="24"/>
          <w:szCs w:val="24"/>
          <w:shd w:val="clear" w:color="auto" w:fill="FFFFFF"/>
          <w:lang w:eastAsia="ru-RU"/>
        </w:rPr>
        <w:t xml:space="preserve"> </w:t>
      </w:r>
    </w:p>
    <w:p w:rsidR="0030540A" w:rsidRDefault="0030540A" w:rsidP="0030540A">
      <w:pPr>
        <w:pStyle w:val="a5"/>
        <w:ind w:left="72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</w:p>
    <w:p w:rsidR="0030540A" w:rsidRPr="0030540A" w:rsidRDefault="0030540A" w:rsidP="0030540A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30540A"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Порядком проведения государственной итоговой аттестации по образовательным программам основного общего образования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</w:t>
      </w:r>
      <w:r w:rsidRPr="0030540A"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(Приказ Министерства просвещения Российской Федерации России и Федеральной службой по надзору в сфере образования и науки от 7.11.2018 № 189/1513,</w:t>
      </w:r>
    </w:p>
    <w:p w:rsidR="0030540A" w:rsidRPr="0030540A" w:rsidRDefault="0030540A" w:rsidP="0030540A">
      <w:pPr>
        <w:pStyle w:val="a5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</w:p>
    <w:p w:rsidR="008F17A4" w:rsidRDefault="0030540A" w:rsidP="008F17A4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0540A"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Порядком проведения государственной итоговой аттестации по образовательным программам среднего общего образования (Приказ Министерства просвещения Российской Федерации России и Федеральной службой по надзору в сфере образования и науки от 10.12.2018 № 190/1512)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.</w:t>
      </w:r>
    </w:p>
    <w:p w:rsidR="008F17A4" w:rsidRDefault="008F17A4" w:rsidP="008F17A4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E4530" w:rsidRPr="008F17A4" w:rsidRDefault="006E4530" w:rsidP="008F17A4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17A4">
        <w:rPr>
          <w:rFonts w:ascii="Times New Roman" w:hAnsi="Times New Roman" w:cs="Times New Roman"/>
          <w:sz w:val="24"/>
          <w:szCs w:val="24"/>
        </w:rPr>
        <w:t xml:space="preserve">Продолжительность учебного года: </w:t>
      </w:r>
    </w:p>
    <w:p w:rsidR="00E90B2E" w:rsidRPr="000B37F5" w:rsidRDefault="00E90B2E" w:rsidP="00E90B2E">
      <w:pPr>
        <w:ind w:firstLine="567"/>
        <w:jc w:val="both"/>
      </w:pPr>
      <w:r w:rsidRPr="000B37F5">
        <w:rPr>
          <w:lang w:val="en-US"/>
        </w:rPr>
        <w:t>V</w:t>
      </w:r>
      <w:r w:rsidR="005D243D" w:rsidRPr="005D243D">
        <w:t>Ш</w:t>
      </w:r>
      <w:r w:rsidRPr="000B37F5">
        <w:t>-</w:t>
      </w:r>
      <w:r w:rsidRPr="000B37F5">
        <w:rPr>
          <w:lang w:val="en-US"/>
        </w:rPr>
        <w:t>IX</w:t>
      </w:r>
      <w:r w:rsidRPr="000B37F5">
        <w:t xml:space="preserve"> классы – не менее 34 учебных недель (не включая летний экзаменационный период в </w:t>
      </w:r>
      <w:r w:rsidRPr="000B37F5">
        <w:rPr>
          <w:lang w:val="en-US"/>
        </w:rPr>
        <w:t>IX</w:t>
      </w:r>
      <w:r w:rsidRPr="000B37F5">
        <w:t xml:space="preserve"> классах);</w:t>
      </w:r>
    </w:p>
    <w:p w:rsidR="00E90B2E" w:rsidRPr="000B37F5" w:rsidRDefault="00E90B2E" w:rsidP="00E90B2E">
      <w:pPr>
        <w:ind w:firstLine="567"/>
        <w:jc w:val="both"/>
      </w:pPr>
      <w:r w:rsidRPr="000B37F5">
        <w:rPr>
          <w:lang w:val="en-US"/>
        </w:rPr>
        <w:t>X</w:t>
      </w:r>
      <w:r w:rsidRPr="000B37F5">
        <w:t>-</w:t>
      </w:r>
      <w:r w:rsidRPr="000B37F5">
        <w:rPr>
          <w:lang w:val="en-US"/>
        </w:rPr>
        <w:t>XI</w:t>
      </w:r>
      <w:r>
        <w:t> </w:t>
      </w:r>
      <w:r w:rsidRPr="000B37F5">
        <w:t xml:space="preserve">классы – не менее 34 учебных недель (не включая летний экзаменационный период в </w:t>
      </w:r>
      <w:r w:rsidRPr="000B37F5">
        <w:rPr>
          <w:lang w:val="en-US"/>
        </w:rPr>
        <w:t>XI</w:t>
      </w:r>
      <w:r>
        <w:t> </w:t>
      </w:r>
      <w:r w:rsidRPr="000B37F5">
        <w:t>классах и проведение учебных сборов по основам военной службы).</w:t>
      </w:r>
    </w:p>
    <w:p w:rsidR="00E90B2E" w:rsidRDefault="00E90B2E" w:rsidP="00E90B2E">
      <w:pPr>
        <w:autoSpaceDE w:val="0"/>
        <w:autoSpaceDN w:val="0"/>
        <w:adjustRightInd w:val="0"/>
        <w:ind w:firstLine="567"/>
        <w:jc w:val="both"/>
      </w:pPr>
      <w:r w:rsidRPr="000B37F5">
        <w:t xml:space="preserve">Учебный год в </w:t>
      </w:r>
      <w:r w:rsidR="007E03FB">
        <w:t xml:space="preserve">центре </w:t>
      </w:r>
      <w:proofErr w:type="gramStart"/>
      <w:r w:rsidR="007E03FB">
        <w:t xml:space="preserve">образования </w:t>
      </w:r>
      <w:r w:rsidRPr="000B37F5">
        <w:t xml:space="preserve"> начинается</w:t>
      </w:r>
      <w:proofErr w:type="gramEnd"/>
      <w:r w:rsidRPr="000B37F5">
        <w:t xml:space="preserve"> 0</w:t>
      </w:r>
      <w:r w:rsidR="0030540A">
        <w:t>2</w:t>
      </w:r>
      <w:r w:rsidR="001B79A6">
        <w:t xml:space="preserve"> сентября </w:t>
      </w:r>
      <w:r w:rsidRPr="000B37F5">
        <w:t>20</w:t>
      </w:r>
      <w:r w:rsidR="0030540A">
        <w:t xml:space="preserve">19 </w:t>
      </w:r>
      <w:r w:rsidR="001B79A6">
        <w:t>года</w:t>
      </w:r>
      <w:r w:rsidR="00003D11">
        <w:t>, заканчивается 31 августа 20</w:t>
      </w:r>
      <w:r w:rsidR="0030540A">
        <w:t>20</w:t>
      </w:r>
      <w:r w:rsidR="00003D11">
        <w:t xml:space="preserve"> года; учебные занятия заканчиваются 2</w:t>
      </w:r>
      <w:r w:rsidR="0030540A">
        <w:t>3</w:t>
      </w:r>
      <w:r w:rsidR="00003D11">
        <w:t xml:space="preserve"> мая 20</w:t>
      </w:r>
      <w:r w:rsidR="0030540A">
        <w:t>20</w:t>
      </w:r>
      <w:r w:rsidR="00314BFF" w:rsidRPr="00314BFF">
        <w:t xml:space="preserve"> </w:t>
      </w:r>
      <w:r w:rsidR="00003D11">
        <w:t>года.</w:t>
      </w:r>
    </w:p>
    <w:p w:rsidR="006E4530" w:rsidRPr="00A10F13" w:rsidRDefault="006E4530" w:rsidP="006E4530">
      <w:pPr>
        <w:jc w:val="both"/>
      </w:pPr>
    </w:p>
    <w:p w:rsidR="002E42A5" w:rsidRDefault="008F17A4" w:rsidP="007E03FB">
      <w:pPr>
        <w:jc w:val="both"/>
      </w:pPr>
      <w:r>
        <w:t xml:space="preserve">   </w:t>
      </w:r>
      <w:r w:rsidR="006E4530" w:rsidRPr="00A10F13">
        <w:t xml:space="preserve"> 5. Обучение осуществляется в режиме пятидневной</w:t>
      </w:r>
      <w:r w:rsidR="000B3FD3">
        <w:t xml:space="preserve"> </w:t>
      </w:r>
      <w:proofErr w:type="gramStart"/>
      <w:r w:rsidR="000D3679">
        <w:t xml:space="preserve">учебной </w:t>
      </w:r>
      <w:r w:rsidR="006E4530" w:rsidRPr="00A10F13">
        <w:t xml:space="preserve"> недели</w:t>
      </w:r>
      <w:proofErr w:type="gramEnd"/>
      <w:r w:rsidR="006E4530" w:rsidRPr="00A10F13">
        <w:t xml:space="preserve"> с соблюдением предельно допустимой нагрузки.</w:t>
      </w:r>
    </w:p>
    <w:p w:rsidR="008F17A4" w:rsidRDefault="008F17A4" w:rsidP="008F17A4">
      <w:pPr>
        <w:autoSpaceDE w:val="0"/>
        <w:autoSpaceDN w:val="0"/>
        <w:adjustRightInd w:val="0"/>
        <w:ind w:firstLine="540"/>
        <w:jc w:val="both"/>
      </w:pPr>
      <w:r>
        <w:t xml:space="preserve">Образовательная недельная нагрузка равномерно распределяется в течение учебной недели. Общий объем нагрузки в течение дня не превышает для обучающихся </w:t>
      </w:r>
      <w:r>
        <w:rPr>
          <w:lang w:val="en-US"/>
        </w:rPr>
        <w:t>VIII</w:t>
      </w:r>
      <w:r w:rsidRPr="00780D31">
        <w:t>-</w:t>
      </w:r>
      <w:r>
        <w:rPr>
          <w:lang w:val="en-US"/>
        </w:rPr>
        <w:t>XI</w:t>
      </w:r>
      <w:r>
        <w:t xml:space="preserve"> классов 8 уроков.</w:t>
      </w:r>
    </w:p>
    <w:p w:rsidR="008F17A4" w:rsidRDefault="008F17A4" w:rsidP="007E03FB">
      <w:pPr>
        <w:jc w:val="both"/>
      </w:pPr>
    </w:p>
    <w:p w:rsidR="002E42A5" w:rsidRDefault="002E42A5" w:rsidP="007E03FB">
      <w:pPr>
        <w:jc w:val="both"/>
      </w:pPr>
    </w:p>
    <w:p w:rsidR="006E4530" w:rsidRPr="00A10F13" w:rsidRDefault="008F17A4" w:rsidP="007E03FB">
      <w:pPr>
        <w:jc w:val="both"/>
      </w:pPr>
      <w:r>
        <w:t xml:space="preserve">     </w:t>
      </w:r>
      <w:r w:rsidR="002E42A5">
        <w:t xml:space="preserve">6. </w:t>
      </w:r>
      <w:r w:rsidR="006E4530" w:rsidRPr="00A10F13">
        <w:t xml:space="preserve">Продолжительность уроков, перемен </w:t>
      </w:r>
    </w:p>
    <w:tbl>
      <w:tblPr>
        <w:tblpPr w:leftFromText="180" w:rightFromText="180" w:vertAnchor="text" w:horzAnchor="margin" w:tblpY="214"/>
        <w:tblW w:w="8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9"/>
        <w:gridCol w:w="2626"/>
        <w:gridCol w:w="2762"/>
        <w:gridCol w:w="2305"/>
      </w:tblGrid>
      <w:tr w:rsidR="005D243D" w:rsidRPr="005D243D" w:rsidTr="001A7885">
        <w:trPr>
          <w:trHeight w:val="306"/>
        </w:trPr>
        <w:tc>
          <w:tcPr>
            <w:tcW w:w="1279" w:type="dxa"/>
            <w:vAlign w:val="center"/>
          </w:tcPr>
          <w:p w:rsidR="005D243D" w:rsidRPr="005D243D" w:rsidRDefault="005D243D" w:rsidP="005D243D">
            <w:pPr>
              <w:suppressAutoHyphens w:val="0"/>
              <w:jc w:val="center"/>
              <w:rPr>
                <w:lang w:eastAsia="ru-RU"/>
              </w:rPr>
            </w:pPr>
            <w:r w:rsidRPr="005D243D">
              <w:rPr>
                <w:lang w:eastAsia="ru-RU"/>
              </w:rPr>
              <w:t>№ урока</w:t>
            </w:r>
          </w:p>
        </w:tc>
        <w:tc>
          <w:tcPr>
            <w:tcW w:w="2626" w:type="dxa"/>
            <w:vAlign w:val="center"/>
          </w:tcPr>
          <w:p w:rsidR="005D243D" w:rsidRPr="005D243D" w:rsidRDefault="005D243D" w:rsidP="005D243D">
            <w:pPr>
              <w:suppressAutoHyphens w:val="0"/>
              <w:jc w:val="center"/>
              <w:rPr>
                <w:lang w:eastAsia="ru-RU"/>
              </w:rPr>
            </w:pPr>
            <w:r w:rsidRPr="005D243D">
              <w:rPr>
                <w:lang w:eastAsia="ru-RU"/>
              </w:rPr>
              <w:t>Время начала и окончания урока</w:t>
            </w:r>
          </w:p>
        </w:tc>
        <w:tc>
          <w:tcPr>
            <w:tcW w:w="2762" w:type="dxa"/>
            <w:vAlign w:val="center"/>
          </w:tcPr>
          <w:p w:rsidR="005D243D" w:rsidRPr="005D243D" w:rsidRDefault="005D243D" w:rsidP="005D243D">
            <w:pPr>
              <w:suppressAutoHyphens w:val="0"/>
              <w:jc w:val="center"/>
              <w:rPr>
                <w:lang w:eastAsia="ru-RU"/>
              </w:rPr>
            </w:pPr>
            <w:r w:rsidRPr="005D243D">
              <w:rPr>
                <w:lang w:eastAsia="ru-RU"/>
              </w:rPr>
              <w:t>Продолжительность перемены</w:t>
            </w:r>
          </w:p>
        </w:tc>
        <w:tc>
          <w:tcPr>
            <w:tcW w:w="2305" w:type="dxa"/>
            <w:vAlign w:val="center"/>
          </w:tcPr>
          <w:p w:rsidR="005D243D" w:rsidRPr="005D243D" w:rsidRDefault="005D243D" w:rsidP="005D243D">
            <w:pPr>
              <w:suppressAutoHyphens w:val="0"/>
              <w:jc w:val="center"/>
              <w:rPr>
                <w:lang w:eastAsia="ru-RU"/>
              </w:rPr>
            </w:pPr>
            <w:r w:rsidRPr="005D243D">
              <w:rPr>
                <w:lang w:eastAsia="ru-RU"/>
              </w:rPr>
              <w:t>Классы (параллели)</w:t>
            </w:r>
          </w:p>
        </w:tc>
      </w:tr>
      <w:tr w:rsidR="005D243D" w:rsidRPr="005D243D" w:rsidTr="001A7885">
        <w:trPr>
          <w:trHeight w:val="318"/>
        </w:trPr>
        <w:tc>
          <w:tcPr>
            <w:tcW w:w="1279" w:type="dxa"/>
          </w:tcPr>
          <w:p w:rsidR="005D243D" w:rsidRPr="005D243D" w:rsidRDefault="005D243D" w:rsidP="005D243D">
            <w:pPr>
              <w:suppressAutoHyphens w:val="0"/>
              <w:jc w:val="center"/>
              <w:rPr>
                <w:lang w:eastAsia="ru-RU"/>
              </w:rPr>
            </w:pPr>
            <w:r w:rsidRPr="005D243D">
              <w:rPr>
                <w:lang w:eastAsia="ru-RU"/>
              </w:rPr>
              <w:t>1</w:t>
            </w:r>
          </w:p>
        </w:tc>
        <w:tc>
          <w:tcPr>
            <w:tcW w:w="2626" w:type="dxa"/>
          </w:tcPr>
          <w:p w:rsidR="005D243D" w:rsidRPr="005D243D" w:rsidRDefault="005D243D" w:rsidP="005D243D">
            <w:pPr>
              <w:suppressAutoHyphens w:val="0"/>
              <w:jc w:val="center"/>
              <w:rPr>
                <w:lang w:eastAsia="ru-RU"/>
              </w:rPr>
            </w:pPr>
            <w:r w:rsidRPr="005D243D">
              <w:rPr>
                <w:lang w:eastAsia="ru-RU"/>
              </w:rPr>
              <w:t>09.00 – 09.40</w:t>
            </w:r>
          </w:p>
        </w:tc>
        <w:tc>
          <w:tcPr>
            <w:tcW w:w="2762" w:type="dxa"/>
          </w:tcPr>
          <w:p w:rsidR="005D243D" w:rsidRPr="005D243D" w:rsidRDefault="005D243D" w:rsidP="005D243D">
            <w:pPr>
              <w:suppressAutoHyphens w:val="0"/>
              <w:jc w:val="center"/>
              <w:rPr>
                <w:lang w:eastAsia="ru-RU"/>
              </w:rPr>
            </w:pPr>
            <w:r w:rsidRPr="005D243D">
              <w:rPr>
                <w:lang w:eastAsia="ru-RU"/>
              </w:rPr>
              <w:t>10</w:t>
            </w:r>
          </w:p>
        </w:tc>
        <w:tc>
          <w:tcPr>
            <w:tcW w:w="2305" w:type="dxa"/>
          </w:tcPr>
          <w:p w:rsidR="005D243D" w:rsidRPr="005D243D" w:rsidRDefault="005D243D" w:rsidP="005D243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  <w:r w:rsidRPr="005D243D">
              <w:rPr>
                <w:lang w:eastAsia="ru-RU"/>
              </w:rPr>
              <w:t xml:space="preserve"> – 9 </w:t>
            </w:r>
            <w:proofErr w:type="spellStart"/>
            <w:r w:rsidRPr="005D243D">
              <w:rPr>
                <w:lang w:eastAsia="ru-RU"/>
              </w:rPr>
              <w:t>кл</w:t>
            </w:r>
            <w:proofErr w:type="spellEnd"/>
            <w:r w:rsidRPr="005D243D">
              <w:rPr>
                <w:lang w:eastAsia="ru-RU"/>
              </w:rPr>
              <w:t>.</w:t>
            </w:r>
          </w:p>
        </w:tc>
      </w:tr>
      <w:tr w:rsidR="005D243D" w:rsidRPr="005D243D" w:rsidTr="001A7885">
        <w:trPr>
          <w:trHeight w:val="318"/>
        </w:trPr>
        <w:tc>
          <w:tcPr>
            <w:tcW w:w="1279" w:type="dxa"/>
          </w:tcPr>
          <w:p w:rsidR="005D243D" w:rsidRPr="005D243D" w:rsidRDefault="005D243D" w:rsidP="005D243D">
            <w:pPr>
              <w:suppressAutoHyphens w:val="0"/>
              <w:jc w:val="center"/>
              <w:rPr>
                <w:lang w:eastAsia="ru-RU"/>
              </w:rPr>
            </w:pPr>
            <w:r w:rsidRPr="005D243D">
              <w:rPr>
                <w:lang w:eastAsia="ru-RU"/>
              </w:rPr>
              <w:t>2</w:t>
            </w:r>
          </w:p>
        </w:tc>
        <w:tc>
          <w:tcPr>
            <w:tcW w:w="2626" w:type="dxa"/>
          </w:tcPr>
          <w:p w:rsidR="005D243D" w:rsidRPr="005D243D" w:rsidRDefault="005D243D" w:rsidP="005D243D">
            <w:pPr>
              <w:suppressAutoHyphens w:val="0"/>
              <w:jc w:val="center"/>
              <w:rPr>
                <w:lang w:eastAsia="ru-RU"/>
              </w:rPr>
            </w:pPr>
            <w:r w:rsidRPr="005D243D">
              <w:rPr>
                <w:lang w:eastAsia="ru-RU"/>
              </w:rPr>
              <w:t>09.50 – 10.30</w:t>
            </w:r>
          </w:p>
        </w:tc>
        <w:tc>
          <w:tcPr>
            <w:tcW w:w="2762" w:type="dxa"/>
          </w:tcPr>
          <w:p w:rsidR="005D243D" w:rsidRPr="005D243D" w:rsidRDefault="005D243D" w:rsidP="005D243D">
            <w:pPr>
              <w:suppressAutoHyphens w:val="0"/>
              <w:jc w:val="center"/>
              <w:rPr>
                <w:lang w:eastAsia="ru-RU"/>
              </w:rPr>
            </w:pPr>
            <w:r w:rsidRPr="005D243D">
              <w:rPr>
                <w:lang w:eastAsia="ru-RU"/>
              </w:rPr>
              <w:t>20</w:t>
            </w:r>
          </w:p>
        </w:tc>
        <w:tc>
          <w:tcPr>
            <w:tcW w:w="2305" w:type="dxa"/>
          </w:tcPr>
          <w:p w:rsidR="005D243D" w:rsidRDefault="005D243D" w:rsidP="005D243D">
            <w:pPr>
              <w:jc w:val="center"/>
            </w:pPr>
            <w:r w:rsidRPr="00876CBB">
              <w:rPr>
                <w:lang w:eastAsia="ru-RU"/>
              </w:rPr>
              <w:t>8</w:t>
            </w:r>
            <w:r w:rsidRPr="005D243D">
              <w:rPr>
                <w:lang w:eastAsia="ru-RU"/>
              </w:rPr>
              <w:t xml:space="preserve"> – 9 </w:t>
            </w:r>
            <w:proofErr w:type="spellStart"/>
            <w:r w:rsidRPr="005D243D">
              <w:rPr>
                <w:lang w:eastAsia="ru-RU"/>
              </w:rPr>
              <w:t>кл</w:t>
            </w:r>
            <w:proofErr w:type="spellEnd"/>
            <w:r w:rsidRPr="005D243D">
              <w:rPr>
                <w:lang w:eastAsia="ru-RU"/>
              </w:rPr>
              <w:t>.</w:t>
            </w:r>
          </w:p>
        </w:tc>
      </w:tr>
      <w:tr w:rsidR="005D243D" w:rsidRPr="005D243D" w:rsidTr="001A7885">
        <w:trPr>
          <w:trHeight w:val="306"/>
        </w:trPr>
        <w:tc>
          <w:tcPr>
            <w:tcW w:w="1279" w:type="dxa"/>
          </w:tcPr>
          <w:p w:rsidR="005D243D" w:rsidRPr="005D243D" w:rsidRDefault="005D243D" w:rsidP="005D243D">
            <w:pPr>
              <w:suppressAutoHyphens w:val="0"/>
              <w:jc w:val="center"/>
              <w:rPr>
                <w:lang w:eastAsia="ru-RU"/>
              </w:rPr>
            </w:pPr>
            <w:r w:rsidRPr="005D243D">
              <w:rPr>
                <w:lang w:eastAsia="ru-RU"/>
              </w:rPr>
              <w:t>3</w:t>
            </w:r>
          </w:p>
        </w:tc>
        <w:tc>
          <w:tcPr>
            <w:tcW w:w="2626" w:type="dxa"/>
          </w:tcPr>
          <w:p w:rsidR="005D243D" w:rsidRPr="005D243D" w:rsidRDefault="005D243D" w:rsidP="005D243D">
            <w:pPr>
              <w:suppressAutoHyphens w:val="0"/>
              <w:jc w:val="center"/>
              <w:rPr>
                <w:lang w:eastAsia="ru-RU"/>
              </w:rPr>
            </w:pPr>
            <w:r w:rsidRPr="005D243D">
              <w:rPr>
                <w:lang w:eastAsia="ru-RU"/>
              </w:rPr>
              <w:t>10.50 – 11.30</w:t>
            </w:r>
          </w:p>
        </w:tc>
        <w:tc>
          <w:tcPr>
            <w:tcW w:w="2762" w:type="dxa"/>
          </w:tcPr>
          <w:p w:rsidR="005D243D" w:rsidRPr="005D243D" w:rsidRDefault="005D243D" w:rsidP="005D243D">
            <w:pPr>
              <w:suppressAutoHyphens w:val="0"/>
              <w:jc w:val="center"/>
              <w:rPr>
                <w:lang w:eastAsia="ru-RU"/>
              </w:rPr>
            </w:pPr>
            <w:r w:rsidRPr="005D243D">
              <w:rPr>
                <w:lang w:eastAsia="ru-RU"/>
              </w:rPr>
              <w:t>20</w:t>
            </w:r>
          </w:p>
        </w:tc>
        <w:tc>
          <w:tcPr>
            <w:tcW w:w="2305" w:type="dxa"/>
          </w:tcPr>
          <w:p w:rsidR="005D243D" w:rsidRDefault="005D243D" w:rsidP="005D243D">
            <w:pPr>
              <w:jc w:val="center"/>
            </w:pPr>
            <w:r w:rsidRPr="00876CBB">
              <w:rPr>
                <w:lang w:eastAsia="ru-RU"/>
              </w:rPr>
              <w:t>8</w:t>
            </w:r>
            <w:r w:rsidRPr="005D243D">
              <w:rPr>
                <w:lang w:eastAsia="ru-RU"/>
              </w:rPr>
              <w:t xml:space="preserve"> – 9 </w:t>
            </w:r>
            <w:proofErr w:type="spellStart"/>
            <w:r w:rsidRPr="005D243D">
              <w:rPr>
                <w:lang w:eastAsia="ru-RU"/>
              </w:rPr>
              <w:t>кл</w:t>
            </w:r>
            <w:proofErr w:type="spellEnd"/>
            <w:r w:rsidRPr="005D243D">
              <w:rPr>
                <w:lang w:eastAsia="ru-RU"/>
              </w:rPr>
              <w:t>.</w:t>
            </w:r>
          </w:p>
        </w:tc>
      </w:tr>
      <w:tr w:rsidR="005D243D" w:rsidRPr="005D243D" w:rsidTr="001A7885">
        <w:trPr>
          <w:trHeight w:val="318"/>
        </w:trPr>
        <w:tc>
          <w:tcPr>
            <w:tcW w:w="1279" w:type="dxa"/>
          </w:tcPr>
          <w:p w:rsidR="005D243D" w:rsidRPr="005D243D" w:rsidRDefault="005D243D" w:rsidP="005D243D">
            <w:pPr>
              <w:suppressAutoHyphens w:val="0"/>
              <w:jc w:val="center"/>
              <w:rPr>
                <w:lang w:eastAsia="ru-RU"/>
              </w:rPr>
            </w:pPr>
            <w:r w:rsidRPr="005D243D">
              <w:rPr>
                <w:lang w:eastAsia="ru-RU"/>
              </w:rPr>
              <w:t>4</w:t>
            </w:r>
          </w:p>
        </w:tc>
        <w:tc>
          <w:tcPr>
            <w:tcW w:w="2626" w:type="dxa"/>
          </w:tcPr>
          <w:p w:rsidR="005D243D" w:rsidRPr="005D243D" w:rsidRDefault="005D243D" w:rsidP="005D243D">
            <w:pPr>
              <w:suppressAutoHyphens w:val="0"/>
              <w:jc w:val="center"/>
              <w:rPr>
                <w:lang w:eastAsia="ru-RU"/>
              </w:rPr>
            </w:pPr>
            <w:r w:rsidRPr="005D243D">
              <w:rPr>
                <w:lang w:eastAsia="ru-RU"/>
              </w:rPr>
              <w:t>11.50 – 12.30</w:t>
            </w:r>
          </w:p>
        </w:tc>
        <w:tc>
          <w:tcPr>
            <w:tcW w:w="2762" w:type="dxa"/>
          </w:tcPr>
          <w:p w:rsidR="005D243D" w:rsidRPr="005D243D" w:rsidRDefault="005D243D" w:rsidP="005D243D">
            <w:pPr>
              <w:suppressAutoHyphens w:val="0"/>
              <w:jc w:val="center"/>
              <w:rPr>
                <w:lang w:eastAsia="ru-RU"/>
              </w:rPr>
            </w:pPr>
            <w:r w:rsidRPr="005D243D">
              <w:rPr>
                <w:lang w:eastAsia="ru-RU"/>
              </w:rPr>
              <w:t>10</w:t>
            </w:r>
          </w:p>
        </w:tc>
        <w:tc>
          <w:tcPr>
            <w:tcW w:w="2305" w:type="dxa"/>
          </w:tcPr>
          <w:p w:rsidR="005D243D" w:rsidRDefault="005D243D" w:rsidP="005D243D">
            <w:pPr>
              <w:jc w:val="center"/>
            </w:pPr>
            <w:r w:rsidRPr="00876CBB">
              <w:rPr>
                <w:lang w:eastAsia="ru-RU"/>
              </w:rPr>
              <w:t>8</w:t>
            </w:r>
            <w:r w:rsidRPr="005D243D">
              <w:rPr>
                <w:lang w:eastAsia="ru-RU"/>
              </w:rPr>
              <w:t xml:space="preserve"> – 9 </w:t>
            </w:r>
            <w:proofErr w:type="spellStart"/>
            <w:r w:rsidRPr="005D243D">
              <w:rPr>
                <w:lang w:eastAsia="ru-RU"/>
              </w:rPr>
              <w:t>кл</w:t>
            </w:r>
            <w:proofErr w:type="spellEnd"/>
            <w:r w:rsidRPr="005D243D">
              <w:rPr>
                <w:lang w:eastAsia="ru-RU"/>
              </w:rPr>
              <w:t>.</w:t>
            </w:r>
          </w:p>
        </w:tc>
      </w:tr>
      <w:tr w:rsidR="005D243D" w:rsidRPr="005D243D" w:rsidTr="001A7885">
        <w:trPr>
          <w:trHeight w:val="318"/>
        </w:trPr>
        <w:tc>
          <w:tcPr>
            <w:tcW w:w="1279" w:type="dxa"/>
          </w:tcPr>
          <w:p w:rsidR="005D243D" w:rsidRPr="005D243D" w:rsidRDefault="005D243D" w:rsidP="005D243D">
            <w:pPr>
              <w:suppressAutoHyphens w:val="0"/>
              <w:jc w:val="center"/>
              <w:rPr>
                <w:lang w:eastAsia="ru-RU"/>
              </w:rPr>
            </w:pPr>
            <w:r w:rsidRPr="005D243D">
              <w:rPr>
                <w:lang w:eastAsia="ru-RU"/>
              </w:rPr>
              <w:t>5</w:t>
            </w:r>
          </w:p>
        </w:tc>
        <w:tc>
          <w:tcPr>
            <w:tcW w:w="2626" w:type="dxa"/>
          </w:tcPr>
          <w:p w:rsidR="005D243D" w:rsidRPr="005D243D" w:rsidRDefault="005D243D" w:rsidP="005D243D">
            <w:pPr>
              <w:suppressAutoHyphens w:val="0"/>
              <w:jc w:val="center"/>
              <w:rPr>
                <w:lang w:eastAsia="ru-RU"/>
              </w:rPr>
            </w:pPr>
            <w:r w:rsidRPr="005D243D">
              <w:rPr>
                <w:lang w:eastAsia="ru-RU"/>
              </w:rPr>
              <w:t>12.40 – 13.20</w:t>
            </w:r>
          </w:p>
        </w:tc>
        <w:tc>
          <w:tcPr>
            <w:tcW w:w="2762" w:type="dxa"/>
          </w:tcPr>
          <w:p w:rsidR="005D243D" w:rsidRPr="005D243D" w:rsidRDefault="005D243D" w:rsidP="005D243D">
            <w:pPr>
              <w:suppressAutoHyphens w:val="0"/>
              <w:jc w:val="center"/>
              <w:rPr>
                <w:lang w:eastAsia="ru-RU"/>
              </w:rPr>
            </w:pPr>
            <w:r w:rsidRPr="005D243D">
              <w:rPr>
                <w:lang w:eastAsia="ru-RU"/>
              </w:rPr>
              <w:t>10</w:t>
            </w:r>
          </w:p>
        </w:tc>
        <w:tc>
          <w:tcPr>
            <w:tcW w:w="2305" w:type="dxa"/>
          </w:tcPr>
          <w:p w:rsidR="005D243D" w:rsidRDefault="005D243D" w:rsidP="005D243D">
            <w:pPr>
              <w:jc w:val="center"/>
            </w:pPr>
            <w:r w:rsidRPr="00876CBB">
              <w:rPr>
                <w:lang w:eastAsia="ru-RU"/>
              </w:rPr>
              <w:t>8</w:t>
            </w:r>
            <w:r w:rsidRPr="005D243D">
              <w:rPr>
                <w:lang w:eastAsia="ru-RU"/>
              </w:rPr>
              <w:t xml:space="preserve"> – 9 </w:t>
            </w:r>
            <w:proofErr w:type="spellStart"/>
            <w:r w:rsidRPr="005D243D">
              <w:rPr>
                <w:lang w:eastAsia="ru-RU"/>
              </w:rPr>
              <w:t>кл</w:t>
            </w:r>
            <w:proofErr w:type="spellEnd"/>
            <w:r w:rsidRPr="005D243D">
              <w:rPr>
                <w:lang w:eastAsia="ru-RU"/>
              </w:rPr>
              <w:t>.</w:t>
            </w:r>
          </w:p>
        </w:tc>
      </w:tr>
      <w:tr w:rsidR="005D243D" w:rsidRPr="005D243D" w:rsidTr="001A7885">
        <w:trPr>
          <w:trHeight w:val="318"/>
        </w:trPr>
        <w:tc>
          <w:tcPr>
            <w:tcW w:w="1279" w:type="dxa"/>
          </w:tcPr>
          <w:p w:rsidR="005D243D" w:rsidRPr="005D243D" w:rsidRDefault="005D243D" w:rsidP="005D243D">
            <w:pPr>
              <w:suppressAutoHyphens w:val="0"/>
              <w:jc w:val="center"/>
              <w:rPr>
                <w:lang w:eastAsia="ru-RU"/>
              </w:rPr>
            </w:pPr>
            <w:r w:rsidRPr="005D243D">
              <w:rPr>
                <w:lang w:eastAsia="ru-RU"/>
              </w:rPr>
              <w:t>6</w:t>
            </w:r>
          </w:p>
        </w:tc>
        <w:tc>
          <w:tcPr>
            <w:tcW w:w="2626" w:type="dxa"/>
          </w:tcPr>
          <w:p w:rsidR="005D243D" w:rsidRPr="005D243D" w:rsidRDefault="005D243D" w:rsidP="005D243D">
            <w:pPr>
              <w:suppressAutoHyphens w:val="0"/>
              <w:jc w:val="center"/>
              <w:rPr>
                <w:lang w:eastAsia="ru-RU"/>
              </w:rPr>
            </w:pPr>
            <w:r w:rsidRPr="005D243D">
              <w:rPr>
                <w:lang w:eastAsia="ru-RU"/>
              </w:rPr>
              <w:t>13.30 – 14.10</w:t>
            </w:r>
          </w:p>
        </w:tc>
        <w:tc>
          <w:tcPr>
            <w:tcW w:w="2762" w:type="dxa"/>
          </w:tcPr>
          <w:p w:rsidR="005D243D" w:rsidRPr="005D243D" w:rsidRDefault="005D243D" w:rsidP="005D243D">
            <w:pPr>
              <w:suppressAutoHyphens w:val="0"/>
              <w:jc w:val="center"/>
              <w:rPr>
                <w:lang w:eastAsia="ru-RU"/>
              </w:rPr>
            </w:pPr>
            <w:r w:rsidRPr="005D243D">
              <w:rPr>
                <w:lang w:eastAsia="ru-RU"/>
              </w:rPr>
              <w:t>10</w:t>
            </w:r>
          </w:p>
        </w:tc>
        <w:tc>
          <w:tcPr>
            <w:tcW w:w="2305" w:type="dxa"/>
          </w:tcPr>
          <w:p w:rsidR="005D243D" w:rsidRDefault="005D243D" w:rsidP="005D243D">
            <w:pPr>
              <w:jc w:val="center"/>
            </w:pPr>
            <w:r w:rsidRPr="00876CBB">
              <w:rPr>
                <w:lang w:eastAsia="ru-RU"/>
              </w:rPr>
              <w:t>8</w:t>
            </w:r>
            <w:r w:rsidRPr="005D243D">
              <w:rPr>
                <w:lang w:eastAsia="ru-RU"/>
              </w:rPr>
              <w:t xml:space="preserve"> – 9 </w:t>
            </w:r>
            <w:proofErr w:type="spellStart"/>
            <w:r w:rsidRPr="005D243D">
              <w:rPr>
                <w:lang w:eastAsia="ru-RU"/>
              </w:rPr>
              <w:t>кл</w:t>
            </w:r>
            <w:proofErr w:type="spellEnd"/>
            <w:r w:rsidRPr="005D243D">
              <w:rPr>
                <w:lang w:eastAsia="ru-RU"/>
              </w:rPr>
              <w:t>.</w:t>
            </w:r>
          </w:p>
        </w:tc>
      </w:tr>
      <w:tr w:rsidR="005D243D" w:rsidRPr="005D243D" w:rsidTr="001A7885">
        <w:trPr>
          <w:trHeight w:val="318"/>
        </w:trPr>
        <w:tc>
          <w:tcPr>
            <w:tcW w:w="1279" w:type="dxa"/>
          </w:tcPr>
          <w:p w:rsidR="005D243D" w:rsidRPr="005D243D" w:rsidRDefault="005D243D" w:rsidP="005D243D">
            <w:pPr>
              <w:suppressAutoHyphens w:val="0"/>
              <w:jc w:val="center"/>
              <w:rPr>
                <w:lang w:eastAsia="ru-RU"/>
              </w:rPr>
            </w:pPr>
            <w:r w:rsidRPr="005D243D">
              <w:rPr>
                <w:lang w:eastAsia="ru-RU"/>
              </w:rPr>
              <w:t>7</w:t>
            </w:r>
          </w:p>
        </w:tc>
        <w:tc>
          <w:tcPr>
            <w:tcW w:w="2626" w:type="dxa"/>
          </w:tcPr>
          <w:p w:rsidR="005D243D" w:rsidRPr="005D243D" w:rsidRDefault="005D243D" w:rsidP="005D243D">
            <w:pPr>
              <w:suppressAutoHyphens w:val="0"/>
              <w:jc w:val="center"/>
              <w:rPr>
                <w:lang w:eastAsia="ru-RU"/>
              </w:rPr>
            </w:pPr>
            <w:r w:rsidRPr="005D243D">
              <w:rPr>
                <w:lang w:eastAsia="ru-RU"/>
              </w:rPr>
              <w:t>14.20 – 15.00</w:t>
            </w:r>
          </w:p>
        </w:tc>
        <w:tc>
          <w:tcPr>
            <w:tcW w:w="2762" w:type="dxa"/>
          </w:tcPr>
          <w:p w:rsidR="005D243D" w:rsidRPr="005D243D" w:rsidRDefault="005D243D" w:rsidP="005D243D">
            <w:pPr>
              <w:suppressAutoHyphens w:val="0"/>
              <w:jc w:val="center"/>
              <w:rPr>
                <w:lang w:eastAsia="ru-RU"/>
              </w:rPr>
            </w:pPr>
            <w:r w:rsidRPr="005D243D">
              <w:rPr>
                <w:lang w:eastAsia="ru-RU"/>
              </w:rPr>
              <w:t>10</w:t>
            </w:r>
          </w:p>
        </w:tc>
        <w:tc>
          <w:tcPr>
            <w:tcW w:w="2305" w:type="dxa"/>
          </w:tcPr>
          <w:p w:rsidR="005D243D" w:rsidRDefault="005D243D" w:rsidP="005D243D">
            <w:pPr>
              <w:jc w:val="center"/>
            </w:pPr>
            <w:r w:rsidRPr="00876CBB">
              <w:rPr>
                <w:lang w:eastAsia="ru-RU"/>
              </w:rPr>
              <w:t>8</w:t>
            </w:r>
            <w:r w:rsidRPr="005D243D">
              <w:rPr>
                <w:lang w:eastAsia="ru-RU"/>
              </w:rPr>
              <w:t xml:space="preserve"> – 9 </w:t>
            </w:r>
            <w:proofErr w:type="spellStart"/>
            <w:r w:rsidRPr="005D243D">
              <w:rPr>
                <w:lang w:eastAsia="ru-RU"/>
              </w:rPr>
              <w:t>кл</w:t>
            </w:r>
            <w:proofErr w:type="spellEnd"/>
            <w:r w:rsidRPr="005D243D">
              <w:rPr>
                <w:lang w:eastAsia="ru-RU"/>
              </w:rPr>
              <w:t>.</w:t>
            </w:r>
          </w:p>
        </w:tc>
      </w:tr>
      <w:tr w:rsidR="005D243D" w:rsidRPr="005D243D" w:rsidTr="001A7885">
        <w:trPr>
          <w:trHeight w:val="318"/>
        </w:trPr>
        <w:tc>
          <w:tcPr>
            <w:tcW w:w="1279" w:type="dxa"/>
          </w:tcPr>
          <w:p w:rsidR="005D243D" w:rsidRPr="005D243D" w:rsidRDefault="005D243D" w:rsidP="005D243D">
            <w:pPr>
              <w:suppressAutoHyphens w:val="0"/>
              <w:jc w:val="center"/>
              <w:rPr>
                <w:lang w:eastAsia="ru-RU"/>
              </w:rPr>
            </w:pPr>
            <w:r w:rsidRPr="005D243D">
              <w:rPr>
                <w:lang w:eastAsia="ru-RU"/>
              </w:rPr>
              <w:lastRenderedPageBreak/>
              <w:t>8</w:t>
            </w:r>
          </w:p>
        </w:tc>
        <w:tc>
          <w:tcPr>
            <w:tcW w:w="2626" w:type="dxa"/>
          </w:tcPr>
          <w:p w:rsidR="005D243D" w:rsidRPr="005D243D" w:rsidRDefault="005D243D" w:rsidP="005D243D">
            <w:pPr>
              <w:suppressAutoHyphens w:val="0"/>
              <w:jc w:val="center"/>
              <w:rPr>
                <w:lang w:eastAsia="ru-RU"/>
              </w:rPr>
            </w:pPr>
            <w:r w:rsidRPr="005D243D">
              <w:rPr>
                <w:lang w:eastAsia="ru-RU"/>
              </w:rPr>
              <w:t>15.10 – 15.50</w:t>
            </w:r>
          </w:p>
        </w:tc>
        <w:tc>
          <w:tcPr>
            <w:tcW w:w="2762" w:type="dxa"/>
          </w:tcPr>
          <w:p w:rsidR="005D243D" w:rsidRPr="005D243D" w:rsidRDefault="005D243D" w:rsidP="005D243D">
            <w:pPr>
              <w:suppressAutoHyphens w:val="0"/>
              <w:jc w:val="center"/>
              <w:rPr>
                <w:lang w:eastAsia="ru-RU"/>
              </w:rPr>
            </w:pPr>
            <w:r w:rsidRPr="005D243D">
              <w:rPr>
                <w:lang w:eastAsia="ru-RU"/>
              </w:rPr>
              <w:t>10</w:t>
            </w:r>
          </w:p>
        </w:tc>
        <w:tc>
          <w:tcPr>
            <w:tcW w:w="2305" w:type="dxa"/>
          </w:tcPr>
          <w:p w:rsidR="005D243D" w:rsidRDefault="005D243D" w:rsidP="005D243D">
            <w:pPr>
              <w:jc w:val="center"/>
            </w:pPr>
            <w:r w:rsidRPr="00876CBB">
              <w:rPr>
                <w:lang w:eastAsia="ru-RU"/>
              </w:rPr>
              <w:t>8</w:t>
            </w:r>
            <w:r w:rsidRPr="005D243D">
              <w:rPr>
                <w:lang w:eastAsia="ru-RU"/>
              </w:rPr>
              <w:t xml:space="preserve"> – 9 </w:t>
            </w:r>
            <w:proofErr w:type="spellStart"/>
            <w:r w:rsidRPr="005D243D">
              <w:rPr>
                <w:lang w:eastAsia="ru-RU"/>
              </w:rPr>
              <w:t>кл</w:t>
            </w:r>
            <w:proofErr w:type="spellEnd"/>
            <w:r w:rsidRPr="005D243D">
              <w:rPr>
                <w:lang w:eastAsia="ru-RU"/>
              </w:rPr>
              <w:t>.</w:t>
            </w:r>
          </w:p>
        </w:tc>
      </w:tr>
      <w:tr w:rsidR="005D243D" w:rsidRPr="005D243D" w:rsidTr="001A7885">
        <w:trPr>
          <w:trHeight w:val="318"/>
        </w:trPr>
        <w:tc>
          <w:tcPr>
            <w:tcW w:w="1279" w:type="dxa"/>
          </w:tcPr>
          <w:p w:rsidR="005D243D" w:rsidRPr="005D243D" w:rsidRDefault="005D243D" w:rsidP="005D243D">
            <w:pPr>
              <w:suppressAutoHyphens w:val="0"/>
              <w:jc w:val="center"/>
              <w:rPr>
                <w:lang w:eastAsia="ru-RU"/>
              </w:rPr>
            </w:pPr>
            <w:r w:rsidRPr="005D243D">
              <w:rPr>
                <w:lang w:eastAsia="ru-RU"/>
              </w:rPr>
              <w:t>9</w:t>
            </w:r>
          </w:p>
        </w:tc>
        <w:tc>
          <w:tcPr>
            <w:tcW w:w="2626" w:type="dxa"/>
          </w:tcPr>
          <w:p w:rsidR="005D243D" w:rsidRPr="005D243D" w:rsidRDefault="005D243D" w:rsidP="005D243D">
            <w:pPr>
              <w:suppressAutoHyphens w:val="0"/>
              <w:jc w:val="center"/>
              <w:rPr>
                <w:lang w:eastAsia="ru-RU"/>
              </w:rPr>
            </w:pPr>
            <w:r w:rsidRPr="005D243D">
              <w:rPr>
                <w:lang w:eastAsia="ru-RU"/>
              </w:rPr>
              <w:t>16.00 – 16.40</w:t>
            </w:r>
          </w:p>
        </w:tc>
        <w:tc>
          <w:tcPr>
            <w:tcW w:w="2762" w:type="dxa"/>
          </w:tcPr>
          <w:p w:rsidR="005D243D" w:rsidRPr="005D243D" w:rsidRDefault="005D243D" w:rsidP="005D243D">
            <w:pPr>
              <w:suppressAutoHyphens w:val="0"/>
              <w:jc w:val="center"/>
              <w:rPr>
                <w:lang w:eastAsia="ru-RU"/>
              </w:rPr>
            </w:pPr>
            <w:r w:rsidRPr="005D243D">
              <w:rPr>
                <w:lang w:eastAsia="ru-RU"/>
              </w:rPr>
              <w:t>10</w:t>
            </w:r>
          </w:p>
        </w:tc>
        <w:tc>
          <w:tcPr>
            <w:tcW w:w="2305" w:type="dxa"/>
          </w:tcPr>
          <w:p w:rsidR="005D243D" w:rsidRPr="005D243D" w:rsidRDefault="005D243D" w:rsidP="005D243D">
            <w:pPr>
              <w:suppressAutoHyphens w:val="0"/>
              <w:jc w:val="center"/>
              <w:rPr>
                <w:lang w:eastAsia="ru-RU"/>
              </w:rPr>
            </w:pPr>
            <w:r w:rsidRPr="005D243D">
              <w:rPr>
                <w:lang w:eastAsia="ru-RU"/>
              </w:rPr>
              <w:t xml:space="preserve">10 – 11 </w:t>
            </w:r>
            <w:proofErr w:type="spellStart"/>
            <w:r w:rsidRPr="005D243D">
              <w:rPr>
                <w:lang w:eastAsia="ru-RU"/>
              </w:rPr>
              <w:t>кл</w:t>
            </w:r>
            <w:proofErr w:type="spellEnd"/>
            <w:r w:rsidRPr="005D243D">
              <w:rPr>
                <w:lang w:eastAsia="ru-RU"/>
              </w:rPr>
              <w:t>.</w:t>
            </w:r>
          </w:p>
        </w:tc>
      </w:tr>
      <w:tr w:rsidR="005D243D" w:rsidRPr="005D243D" w:rsidTr="001A7885">
        <w:trPr>
          <w:trHeight w:val="318"/>
        </w:trPr>
        <w:tc>
          <w:tcPr>
            <w:tcW w:w="1279" w:type="dxa"/>
          </w:tcPr>
          <w:p w:rsidR="005D243D" w:rsidRPr="005D243D" w:rsidRDefault="005D243D" w:rsidP="005D243D">
            <w:pPr>
              <w:suppressAutoHyphens w:val="0"/>
              <w:jc w:val="center"/>
              <w:rPr>
                <w:lang w:eastAsia="ru-RU"/>
              </w:rPr>
            </w:pPr>
            <w:r w:rsidRPr="005D243D">
              <w:rPr>
                <w:lang w:eastAsia="ru-RU"/>
              </w:rPr>
              <w:t>10</w:t>
            </w:r>
          </w:p>
        </w:tc>
        <w:tc>
          <w:tcPr>
            <w:tcW w:w="2626" w:type="dxa"/>
          </w:tcPr>
          <w:p w:rsidR="005D243D" w:rsidRPr="005D243D" w:rsidRDefault="005D243D" w:rsidP="005D243D">
            <w:pPr>
              <w:suppressAutoHyphens w:val="0"/>
              <w:jc w:val="center"/>
              <w:rPr>
                <w:lang w:eastAsia="ru-RU"/>
              </w:rPr>
            </w:pPr>
            <w:r w:rsidRPr="005D243D">
              <w:rPr>
                <w:lang w:eastAsia="ru-RU"/>
              </w:rPr>
              <w:t>16.50 – 17.30</w:t>
            </w:r>
          </w:p>
        </w:tc>
        <w:tc>
          <w:tcPr>
            <w:tcW w:w="2762" w:type="dxa"/>
          </w:tcPr>
          <w:p w:rsidR="005D243D" w:rsidRPr="005D243D" w:rsidRDefault="005D243D" w:rsidP="005D243D">
            <w:pPr>
              <w:suppressAutoHyphens w:val="0"/>
              <w:jc w:val="center"/>
              <w:rPr>
                <w:lang w:eastAsia="ru-RU"/>
              </w:rPr>
            </w:pPr>
            <w:r w:rsidRPr="005D243D">
              <w:rPr>
                <w:lang w:eastAsia="ru-RU"/>
              </w:rPr>
              <w:t>10</w:t>
            </w:r>
          </w:p>
        </w:tc>
        <w:tc>
          <w:tcPr>
            <w:tcW w:w="2305" w:type="dxa"/>
          </w:tcPr>
          <w:p w:rsidR="005D243D" w:rsidRPr="005D243D" w:rsidRDefault="005D243D" w:rsidP="005D243D">
            <w:pPr>
              <w:suppressAutoHyphens w:val="0"/>
              <w:jc w:val="center"/>
              <w:rPr>
                <w:lang w:eastAsia="ru-RU"/>
              </w:rPr>
            </w:pPr>
            <w:r w:rsidRPr="005D243D">
              <w:rPr>
                <w:lang w:eastAsia="ru-RU"/>
              </w:rPr>
              <w:t xml:space="preserve">10 – 11 </w:t>
            </w:r>
            <w:proofErr w:type="spellStart"/>
            <w:r w:rsidRPr="005D243D">
              <w:rPr>
                <w:lang w:eastAsia="ru-RU"/>
              </w:rPr>
              <w:t>кл</w:t>
            </w:r>
            <w:proofErr w:type="spellEnd"/>
            <w:r w:rsidRPr="005D243D">
              <w:rPr>
                <w:lang w:eastAsia="ru-RU"/>
              </w:rPr>
              <w:t>.</w:t>
            </w:r>
          </w:p>
        </w:tc>
      </w:tr>
      <w:tr w:rsidR="005D243D" w:rsidRPr="005D243D" w:rsidTr="001A7885">
        <w:trPr>
          <w:trHeight w:val="318"/>
        </w:trPr>
        <w:tc>
          <w:tcPr>
            <w:tcW w:w="1279" w:type="dxa"/>
          </w:tcPr>
          <w:p w:rsidR="005D243D" w:rsidRPr="005D243D" w:rsidRDefault="005D243D" w:rsidP="005D243D">
            <w:pPr>
              <w:suppressAutoHyphens w:val="0"/>
              <w:jc w:val="center"/>
              <w:rPr>
                <w:lang w:eastAsia="ru-RU"/>
              </w:rPr>
            </w:pPr>
            <w:r w:rsidRPr="005D243D">
              <w:rPr>
                <w:lang w:eastAsia="ru-RU"/>
              </w:rPr>
              <w:t>11</w:t>
            </w:r>
          </w:p>
        </w:tc>
        <w:tc>
          <w:tcPr>
            <w:tcW w:w="2626" w:type="dxa"/>
          </w:tcPr>
          <w:p w:rsidR="005D243D" w:rsidRPr="005D243D" w:rsidRDefault="005D243D" w:rsidP="005D243D">
            <w:pPr>
              <w:suppressAutoHyphens w:val="0"/>
              <w:jc w:val="center"/>
              <w:rPr>
                <w:lang w:eastAsia="ru-RU"/>
              </w:rPr>
            </w:pPr>
            <w:r w:rsidRPr="005D243D">
              <w:rPr>
                <w:lang w:eastAsia="ru-RU"/>
              </w:rPr>
              <w:t>17.40 – 18.20</w:t>
            </w:r>
          </w:p>
        </w:tc>
        <w:tc>
          <w:tcPr>
            <w:tcW w:w="2762" w:type="dxa"/>
          </w:tcPr>
          <w:p w:rsidR="005D243D" w:rsidRPr="005D243D" w:rsidRDefault="005D243D" w:rsidP="005D243D">
            <w:pPr>
              <w:suppressAutoHyphens w:val="0"/>
              <w:jc w:val="center"/>
              <w:rPr>
                <w:lang w:eastAsia="ru-RU"/>
              </w:rPr>
            </w:pPr>
            <w:r w:rsidRPr="005D243D">
              <w:rPr>
                <w:lang w:eastAsia="ru-RU"/>
              </w:rPr>
              <w:t>10</w:t>
            </w:r>
          </w:p>
        </w:tc>
        <w:tc>
          <w:tcPr>
            <w:tcW w:w="2305" w:type="dxa"/>
          </w:tcPr>
          <w:p w:rsidR="005D243D" w:rsidRPr="005D243D" w:rsidRDefault="005D243D" w:rsidP="005D243D">
            <w:pPr>
              <w:suppressAutoHyphens w:val="0"/>
              <w:jc w:val="center"/>
              <w:rPr>
                <w:lang w:eastAsia="ru-RU"/>
              </w:rPr>
            </w:pPr>
            <w:r w:rsidRPr="005D243D">
              <w:rPr>
                <w:lang w:eastAsia="ru-RU"/>
              </w:rPr>
              <w:t xml:space="preserve">10 – 11 </w:t>
            </w:r>
            <w:proofErr w:type="spellStart"/>
            <w:r w:rsidRPr="005D243D">
              <w:rPr>
                <w:lang w:eastAsia="ru-RU"/>
              </w:rPr>
              <w:t>кл</w:t>
            </w:r>
            <w:proofErr w:type="spellEnd"/>
            <w:r w:rsidRPr="005D243D">
              <w:rPr>
                <w:lang w:eastAsia="ru-RU"/>
              </w:rPr>
              <w:t>.</w:t>
            </w:r>
          </w:p>
        </w:tc>
      </w:tr>
      <w:tr w:rsidR="005D243D" w:rsidRPr="005D243D" w:rsidTr="001A7885">
        <w:trPr>
          <w:trHeight w:val="318"/>
        </w:trPr>
        <w:tc>
          <w:tcPr>
            <w:tcW w:w="1279" w:type="dxa"/>
          </w:tcPr>
          <w:p w:rsidR="005D243D" w:rsidRPr="005D243D" w:rsidRDefault="005D243D" w:rsidP="005D243D">
            <w:pPr>
              <w:suppressAutoHyphens w:val="0"/>
              <w:jc w:val="center"/>
              <w:rPr>
                <w:lang w:eastAsia="ru-RU"/>
              </w:rPr>
            </w:pPr>
            <w:r w:rsidRPr="005D243D">
              <w:rPr>
                <w:lang w:eastAsia="ru-RU"/>
              </w:rPr>
              <w:t>12</w:t>
            </w:r>
          </w:p>
        </w:tc>
        <w:tc>
          <w:tcPr>
            <w:tcW w:w="2626" w:type="dxa"/>
          </w:tcPr>
          <w:p w:rsidR="005D243D" w:rsidRPr="005D243D" w:rsidRDefault="005D243D" w:rsidP="005D243D">
            <w:pPr>
              <w:suppressAutoHyphens w:val="0"/>
              <w:jc w:val="center"/>
              <w:rPr>
                <w:lang w:eastAsia="ru-RU"/>
              </w:rPr>
            </w:pPr>
            <w:r w:rsidRPr="005D243D">
              <w:rPr>
                <w:lang w:eastAsia="ru-RU"/>
              </w:rPr>
              <w:t>18.30 – 19.10</w:t>
            </w:r>
          </w:p>
        </w:tc>
        <w:tc>
          <w:tcPr>
            <w:tcW w:w="2762" w:type="dxa"/>
          </w:tcPr>
          <w:p w:rsidR="005D243D" w:rsidRPr="005D243D" w:rsidRDefault="005D243D" w:rsidP="005D243D">
            <w:pPr>
              <w:suppressAutoHyphens w:val="0"/>
              <w:jc w:val="center"/>
              <w:rPr>
                <w:lang w:eastAsia="ru-RU"/>
              </w:rPr>
            </w:pPr>
            <w:r w:rsidRPr="005D243D">
              <w:rPr>
                <w:lang w:eastAsia="ru-RU"/>
              </w:rPr>
              <w:t>10</w:t>
            </w:r>
          </w:p>
        </w:tc>
        <w:tc>
          <w:tcPr>
            <w:tcW w:w="2305" w:type="dxa"/>
          </w:tcPr>
          <w:p w:rsidR="005D243D" w:rsidRPr="005D243D" w:rsidRDefault="005D243D" w:rsidP="005D243D">
            <w:pPr>
              <w:suppressAutoHyphens w:val="0"/>
              <w:jc w:val="center"/>
              <w:rPr>
                <w:lang w:eastAsia="ru-RU"/>
              </w:rPr>
            </w:pPr>
            <w:r w:rsidRPr="005D243D">
              <w:rPr>
                <w:lang w:eastAsia="ru-RU"/>
              </w:rPr>
              <w:t xml:space="preserve">10 – 11 </w:t>
            </w:r>
            <w:proofErr w:type="spellStart"/>
            <w:r w:rsidRPr="005D243D">
              <w:rPr>
                <w:lang w:eastAsia="ru-RU"/>
              </w:rPr>
              <w:t>кл</w:t>
            </w:r>
            <w:proofErr w:type="spellEnd"/>
            <w:r w:rsidRPr="005D243D">
              <w:rPr>
                <w:lang w:eastAsia="ru-RU"/>
              </w:rPr>
              <w:t>.</w:t>
            </w:r>
          </w:p>
        </w:tc>
      </w:tr>
      <w:tr w:rsidR="005D243D" w:rsidRPr="005D243D" w:rsidTr="001A7885">
        <w:trPr>
          <w:trHeight w:val="318"/>
        </w:trPr>
        <w:tc>
          <w:tcPr>
            <w:tcW w:w="1279" w:type="dxa"/>
          </w:tcPr>
          <w:p w:rsidR="005D243D" w:rsidRPr="005D243D" w:rsidRDefault="005D243D" w:rsidP="005D243D">
            <w:pPr>
              <w:suppressAutoHyphens w:val="0"/>
              <w:jc w:val="center"/>
              <w:rPr>
                <w:lang w:eastAsia="ru-RU"/>
              </w:rPr>
            </w:pPr>
            <w:r w:rsidRPr="005D243D">
              <w:rPr>
                <w:lang w:eastAsia="ru-RU"/>
              </w:rPr>
              <w:t>13</w:t>
            </w:r>
          </w:p>
        </w:tc>
        <w:tc>
          <w:tcPr>
            <w:tcW w:w="2626" w:type="dxa"/>
          </w:tcPr>
          <w:p w:rsidR="005D243D" w:rsidRPr="005D243D" w:rsidRDefault="005D243D" w:rsidP="005D243D">
            <w:pPr>
              <w:suppressAutoHyphens w:val="0"/>
              <w:jc w:val="center"/>
              <w:rPr>
                <w:lang w:eastAsia="ru-RU"/>
              </w:rPr>
            </w:pPr>
            <w:r w:rsidRPr="005D243D">
              <w:rPr>
                <w:lang w:eastAsia="ru-RU"/>
              </w:rPr>
              <w:t>19.20 – 20.00</w:t>
            </w:r>
          </w:p>
        </w:tc>
        <w:tc>
          <w:tcPr>
            <w:tcW w:w="2762" w:type="dxa"/>
          </w:tcPr>
          <w:p w:rsidR="005D243D" w:rsidRPr="005D243D" w:rsidRDefault="005D243D" w:rsidP="005D243D">
            <w:pPr>
              <w:suppressAutoHyphens w:val="0"/>
              <w:jc w:val="center"/>
              <w:rPr>
                <w:lang w:eastAsia="ru-RU"/>
              </w:rPr>
            </w:pPr>
            <w:r w:rsidRPr="005D243D">
              <w:rPr>
                <w:lang w:eastAsia="ru-RU"/>
              </w:rPr>
              <w:t>10</w:t>
            </w:r>
          </w:p>
        </w:tc>
        <w:tc>
          <w:tcPr>
            <w:tcW w:w="2305" w:type="dxa"/>
          </w:tcPr>
          <w:p w:rsidR="005D243D" w:rsidRPr="005D243D" w:rsidRDefault="005D243D" w:rsidP="005D243D">
            <w:pPr>
              <w:suppressAutoHyphens w:val="0"/>
              <w:jc w:val="center"/>
              <w:rPr>
                <w:lang w:eastAsia="ru-RU"/>
              </w:rPr>
            </w:pPr>
            <w:r w:rsidRPr="005D243D">
              <w:rPr>
                <w:lang w:eastAsia="ru-RU"/>
              </w:rPr>
              <w:t xml:space="preserve">10 – 11 </w:t>
            </w:r>
            <w:proofErr w:type="spellStart"/>
            <w:r w:rsidRPr="005D243D">
              <w:rPr>
                <w:lang w:eastAsia="ru-RU"/>
              </w:rPr>
              <w:t>кл</w:t>
            </w:r>
            <w:proofErr w:type="spellEnd"/>
            <w:r w:rsidRPr="005D243D">
              <w:rPr>
                <w:lang w:eastAsia="ru-RU"/>
              </w:rPr>
              <w:t>.</w:t>
            </w:r>
          </w:p>
        </w:tc>
      </w:tr>
      <w:tr w:rsidR="005D243D" w:rsidRPr="005D243D" w:rsidTr="001A7885">
        <w:trPr>
          <w:trHeight w:val="318"/>
        </w:trPr>
        <w:tc>
          <w:tcPr>
            <w:tcW w:w="1279" w:type="dxa"/>
          </w:tcPr>
          <w:p w:rsidR="005D243D" w:rsidRPr="005D243D" w:rsidRDefault="005D243D" w:rsidP="005D243D">
            <w:pPr>
              <w:suppressAutoHyphens w:val="0"/>
              <w:jc w:val="center"/>
              <w:rPr>
                <w:lang w:eastAsia="ru-RU"/>
              </w:rPr>
            </w:pPr>
            <w:r w:rsidRPr="005D243D">
              <w:rPr>
                <w:lang w:eastAsia="ru-RU"/>
              </w:rPr>
              <w:t>14</w:t>
            </w:r>
          </w:p>
        </w:tc>
        <w:tc>
          <w:tcPr>
            <w:tcW w:w="2626" w:type="dxa"/>
          </w:tcPr>
          <w:p w:rsidR="005D243D" w:rsidRPr="005D243D" w:rsidRDefault="005D243D" w:rsidP="005D243D">
            <w:pPr>
              <w:suppressAutoHyphens w:val="0"/>
              <w:jc w:val="center"/>
              <w:rPr>
                <w:lang w:eastAsia="ru-RU"/>
              </w:rPr>
            </w:pPr>
            <w:r w:rsidRPr="005D243D">
              <w:rPr>
                <w:lang w:eastAsia="ru-RU"/>
              </w:rPr>
              <w:t>20.10 – 20.50</w:t>
            </w:r>
          </w:p>
        </w:tc>
        <w:tc>
          <w:tcPr>
            <w:tcW w:w="2762" w:type="dxa"/>
          </w:tcPr>
          <w:p w:rsidR="005D243D" w:rsidRPr="005D243D" w:rsidRDefault="005D243D" w:rsidP="005D243D">
            <w:pPr>
              <w:suppressAutoHyphens w:val="0"/>
              <w:jc w:val="center"/>
              <w:rPr>
                <w:lang w:eastAsia="ru-RU"/>
              </w:rPr>
            </w:pPr>
            <w:r w:rsidRPr="005D243D">
              <w:rPr>
                <w:lang w:eastAsia="ru-RU"/>
              </w:rPr>
              <w:t>10</w:t>
            </w:r>
          </w:p>
        </w:tc>
        <w:tc>
          <w:tcPr>
            <w:tcW w:w="2305" w:type="dxa"/>
          </w:tcPr>
          <w:p w:rsidR="005D243D" w:rsidRPr="005D243D" w:rsidRDefault="005D243D" w:rsidP="005D243D">
            <w:pPr>
              <w:suppressAutoHyphens w:val="0"/>
              <w:jc w:val="center"/>
              <w:rPr>
                <w:lang w:eastAsia="ru-RU"/>
              </w:rPr>
            </w:pPr>
            <w:r w:rsidRPr="005D243D">
              <w:rPr>
                <w:lang w:eastAsia="ru-RU"/>
              </w:rPr>
              <w:t xml:space="preserve">10 – 11 </w:t>
            </w:r>
            <w:proofErr w:type="spellStart"/>
            <w:r w:rsidRPr="005D243D">
              <w:rPr>
                <w:lang w:eastAsia="ru-RU"/>
              </w:rPr>
              <w:t>кл</w:t>
            </w:r>
            <w:proofErr w:type="spellEnd"/>
            <w:r w:rsidRPr="005D243D">
              <w:rPr>
                <w:lang w:eastAsia="ru-RU"/>
              </w:rPr>
              <w:t>.</w:t>
            </w:r>
          </w:p>
        </w:tc>
      </w:tr>
      <w:tr w:rsidR="005D243D" w:rsidRPr="005D243D" w:rsidTr="001A7885">
        <w:trPr>
          <w:trHeight w:val="318"/>
        </w:trPr>
        <w:tc>
          <w:tcPr>
            <w:tcW w:w="1279" w:type="dxa"/>
          </w:tcPr>
          <w:p w:rsidR="005D243D" w:rsidRPr="005D243D" w:rsidRDefault="005D243D" w:rsidP="005D243D">
            <w:pPr>
              <w:suppressAutoHyphens w:val="0"/>
              <w:jc w:val="center"/>
              <w:rPr>
                <w:lang w:eastAsia="ru-RU"/>
              </w:rPr>
            </w:pPr>
            <w:r w:rsidRPr="005D243D">
              <w:rPr>
                <w:lang w:eastAsia="ru-RU"/>
              </w:rPr>
              <w:t>15</w:t>
            </w:r>
          </w:p>
        </w:tc>
        <w:tc>
          <w:tcPr>
            <w:tcW w:w="2626" w:type="dxa"/>
          </w:tcPr>
          <w:p w:rsidR="005D243D" w:rsidRPr="005D243D" w:rsidRDefault="005D243D" w:rsidP="005D243D">
            <w:pPr>
              <w:suppressAutoHyphens w:val="0"/>
              <w:jc w:val="center"/>
              <w:rPr>
                <w:lang w:eastAsia="ru-RU"/>
              </w:rPr>
            </w:pPr>
            <w:r w:rsidRPr="005D243D">
              <w:rPr>
                <w:lang w:eastAsia="ru-RU"/>
              </w:rPr>
              <w:t>21.00 - 21.40</w:t>
            </w:r>
          </w:p>
        </w:tc>
        <w:tc>
          <w:tcPr>
            <w:tcW w:w="2762" w:type="dxa"/>
          </w:tcPr>
          <w:p w:rsidR="005D243D" w:rsidRPr="005D243D" w:rsidRDefault="005D243D" w:rsidP="005D243D">
            <w:pPr>
              <w:suppressAutoHyphens w:val="0"/>
              <w:jc w:val="center"/>
              <w:rPr>
                <w:lang w:eastAsia="ru-RU"/>
              </w:rPr>
            </w:pPr>
            <w:r w:rsidRPr="005D243D">
              <w:rPr>
                <w:lang w:eastAsia="ru-RU"/>
              </w:rPr>
              <w:t>-</w:t>
            </w:r>
          </w:p>
        </w:tc>
        <w:tc>
          <w:tcPr>
            <w:tcW w:w="2305" w:type="dxa"/>
          </w:tcPr>
          <w:p w:rsidR="005D243D" w:rsidRPr="005D243D" w:rsidRDefault="005D243D" w:rsidP="005D243D">
            <w:pPr>
              <w:suppressAutoHyphens w:val="0"/>
              <w:jc w:val="center"/>
              <w:rPr>
                <w:lang w:eastAsia="ru-RU"/>
              </w:rPr>
            </w:pPr>
            <w:r w:rsidRPr="005D243D">
              <w:rPr>
                <w:lang w:eastAsia="ru-RU"/>
              </w:rPr>
              <w:t xml:space="preserve">10 – 11 </w:t>
            </w:r>
            <w:proofErr w:type="spellStart"/>
            <w:r w:rsidRPr="005D243D">
              <w:rPr>
                <w:lang w:eastAsia="ru-RU"/>
              </w:rPr>
              <w:t>кл</w:t>
            </w:r>
            <w:proofErr w:type="spellEnd"/>
            <w:r w:rsidRPr="005D243D">
              <w:rPr>
                <w:lang w:eastAsia="ru-RU"/>
              </w:rPr>
              <w:t>.</w:t>
            </w:r>
          </w:p>
        </w:tc>
      </w:tr>
    </w:tbl>
    <w:p w:rsidR="006E4530" w:rsidRPr="005D243D" w:rsidRDefault="006E4530" w:rsidP="006E4530">
      <w:pPr>
        <w:jc w:val="both"/>
      </w:pPr>
    </w:p>
    <w:p w:rsidR="002E42A5" w:rsidRDefault="006E4530" w:rsidP="006E4530">
      <w:pPr>
        <w:jc w:val="both"/>
      </w:pPr>
      <w:r w:rsidRPr="00A10F13">
        <w:t xml:space="preserve">   </w:t>
      </w:r>
    </w:p>
    <w:p w:rsidR="006E4530" w:rsidRPr="00A10F13" w:rsidRDefault="002E42A5" w:rsidP="006E4530">
      <w:pPr>
        <w:jc w:val="both"/>
      </w:pPr>
      <w:r>
        <w:t xml:space="preserve">        </w:t>
      </w:r>
      <w:r w:rsidR="006E4530" w:rsidRPr="00A10F13">
        <w:t xml:space="preserve">  </w:t>
      </w:r>
      <w:r>
        <w:t>7</w:t>
      </w:r>
      <w:r w:rsidR="006E4530" w:rsidRPr="00A10F13">
        <w:t>. Время, затрачиваемое на выполнение домашнего задания в</w:t>
      </w:r>
      <w:r w:rsidR="00314BFF" w:rsidRPr="00314BFF">
        <w:t xml:space="preserve"> </w:t>
      </w:r>
      <w:r w:rsidR="0030540A" w:rsidRPr="000B37F5">
        <w:rPr>
          <w:lang w:val="en-US"/>
        </w:rPr>
        <w:t>V</w:t>
      </w:r>
      <w:r w:rsidR="0030540A" w:rsidRPr="005D243D">
        <w:t>Ш</w:t>
      </w:r>
      <w:r w:rsidR="006E4530" w:rsidRPr="00A10F13">
        <w:t xml:space="preserve"> классах, составляет 2,5 часа, в </w:t>
      </w:r>
      <w:r w:rsidR="0030540A" w:rsidRPr="000B37F5">
        <w:rPr>
          <w:lang w:val="en-US"/>
        </w:rPr>
        <w:t>IX</w:t>
      </w:r>
      <w:r w:rsidR="0030540A" w:rsidRPr="00A10F13">
        <w:t xml:space="preserve"> </w:t>
      </w:r>
      <w:r w:rsidR="0030540A">
        <w:t xml:space="preserve">- </w:t>
      </w:r>
      <w:r w:rsidR="0030540A" w:rsidRPr="000B37F5">
        <w:rPr>
          <w:lang w:val="en-US"/>
        </w:rPr>
        <w:t>XI</w:t>
      </w:r>
      <w:r w:rsidR="0030540A" w:rsidRPr="00A10F13">
        <w:t xml:space="preserve"> </w:t>
      </w:r>
      <w:r w:rsidR="006E4530" w:rsidRPr="00A10F13">
        <w:t>классах – 3,5 часа.</w:t>
      </w:r>
    </w:p>
    <w:p w:rsidR="006E4530" w:rsidRPr="00A10F13" w:rsidRDefault="006E4530" w:rsidP="006E4530">
      <w:pPr>
        <w:jc w:val="both"/>
      </w:pPr>
    </w:p>
    <w:p w:rsidR="006E4530" w:rsidRPr="00A10F13" w:rsidRDefault="006E4530" w:rsidP="006E4530">
      <w:pPr>
        <w:jc w:val="both"/>
      </w:pPr>
      <w:r w:rsidRPr="00A10F13">
        <w:t xml:space="preserve">     </w:t>
      </w:r>
      <w:r w:rsidR="002E42A5">
        <w:t xml:space="preserve">     8.</w:t>
      </w:r>
      <w:r w:rsidRPr="00A10F13">
        <w:t xml:space="preserve"> </w:t>
      </w:r>
      <w:r w:rsidR="00AF421C">
        <w:t xml:space="preserve">Государственное бюджетное общеобразовательное </w:t>
      </w:r>
      <w:proofErr w:type="gramStart"/>
      <w:r w:rsidR="00AF421C">
        <w:t>учреждение  центр</w:t>
      </w:r>
      <w:proofErr w:type="gramEnd"/>
      <w:r w:rsidR="00AF421C">
        <w:t xml:space="preserve"> образования  № 170 </w:t>
      </w:r>
      <w:r w:rsidRPr="00A10F13">
        <w:t>для использовани</w:t>
      </w:r>
      <w:r w:rsidR="000B3FD3">
        <w:t>я</w:t>
      </w:r>
      <w:r w:rsidRPr="00A10F13">
        <w:t xml:space="preserve"> при реализации образовательных программ выбирает</w:t>
      </w:r>
    </w:p>
    <w:p w:rsidR="006E4530" w:rsidRPr="00A10F13" w:rsidRDefault="006E4530" w:rsidP="006E4530">
      <w:pPr>
        <w:pStyle w:val="a3"/>
        <w:numPr>
          <w:ilvl w:val="0"/>
          <w:numId w:val="4"/>
        </w:numPr>
        <w:jc w:val="both"/>
      </w:pPr>
      <w:r w:rsidRPr="00A10F13">
        <w:t>учебники из числа входящих в федеральный перечень учебников, рекомендуемых к использованию при реализации имеющих государственную аккредитацию образовательных программ основного общего, среднего общего образования;</w:t>
      </w:r>
    </w:p>
    <w:p w:rsidR="006E4530" w:rsidRDefault="006E4530" w:rsidP="006E4530">
      <w:pPr>
        <w:pStyle w:val="a3"/>
        <w:numPr>
          <w:ilvl w:val="0"/>
          <w:numId w:val="4"/>
        </w:numPr>
        <w:jc w:val="both"/>
      </w:pPr>
      <w:r w:rsidRPr="00A10F13">
        <w:t>учебные пособия, выпущенные организациями, входящими в перечень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основного общего, среднего общего образования.</w:t>
      </w:r>
    </w:p>
    <w:p w:rsidR="00D74C93" w:rsidRDefault="00D74C93" w:rsidP="00D74C93">
      <w:pPr>
        <w:jc w:val="both"/>
      </w:pPr>
    </w:p>
    <w:p w:rsidR="00D74C93" w:rsidRDefault="00D74C93" w:rsidP="00D74C93">
      <w:pPr>
        <w:spacing w:line="307" w:lineRule="atLeast"/>
        <w:jc w:val="both"/>
        <w:rPr>
          <w:bCs/>
        </w:rPr>
      </w:pPr>
      <w:r w:rsidRPr="00D74C93">
        <w:rPr>
          <w:b/>
        </w:rPr>
        <w:t xml:space="preserve">           9.</w:t>
      </w:r>
      <w:r w:rsidRPr="00D74C93">
        <w:t xml:space="preserve"> Внеурочная деятельность – часть учебного плана ФГОС ООО. В соответствии с ФГОС время, отведено на внеурочную деятельность, не учитывается при определении максимально допустимой недельной нагрузки обучающихся</w:t>
      </w:r>
      <w:r>
        <w:rPr>
          <w:b/>
        </w:rPr>
        <w:t>.</w:t>
      </w:r>
      <w:r w:rsidRPr="00D74C93">
        <w:t xml:space="preserve"> </w:t>
      </w:r>
      <w:r>
        <w:t xml:space="preserve"> </w:t>
      </w:r>
      <w:r>
        <w:rPr>
          <w:bCs/>
        </w:rPr>
        <w:t>ГБОУ центр образования</w:t>
      </w:r>
      <w:r w:rsidRPr="00D74C93">
        <w:rPr>
          <w:bCs/>
        </w:rPr>
        <w:t xml:space="preserve"> </w:t>
      </w:r>
    </w:p>
    <w:p w:rsidR="00D74C93" w:rsidRPr="00D74C93" w:rsidRDefault="00D74C93" w:rsidP="00D74C93">
      <w:pPr>
        <w:spacing w:line="307" w:lineRule="atLeast"/>
        <w:jc w:val="both"/>
        <w:rPr>
          <w:rStyle w:val="aa"/>
        </w:rPr>
      </w:pPr>
      <w:r>
        <w:rPr>
          <w:bCs/>
        </w:rPr>
        <w:t xml:space="preserve">№ </w:t>
      </w:r>
      <w:r w:rsidRPr="00D74C93">
        <w:rPr>
          <w:bCs/>
        </w:rPr>
        <w:t xml:space="preserve">170 </w:t>
      </w:r>
      <w:r w:rsidRPr="00D74C93">
        <w:t>самостоятельно разрабатывает и утверждает план внеурочной деятельности на ступень обучения. План внеурочной деятельности центра определяет состав и структуру направлений, формы организации, объем внеурочной деятельности обучающихся ООО. Через внеурочную деятельность (через отдельные курсы и модули курсов) реализуется предметная область «Основы духовно-нравственной культуры народов России».</w:t>
      </w:r>
      <w:r w:rsidRPr="00D74C93">
        <w:rPr>
          <w:sz w:val="28"/>
          <w:szCs w:val="28"/>
        </w:rPr>
        <w:t xml:space="preserve"> </w:t>
      </w:r>
      <w:r w:rsidRPr="00D74C93">
        <w:t xml:space="preserve">Количество часов всех занятий (по всем направлениям) внеурочной деятельности в </w:t>
      </w:r>
      <w:r w:rsidRPr="000B37F5">
        <w:rPr>
          <w:lang w:val="en-US"/>
        </w:rPr>
        <w:t>V</w:t>
      </w:r>
      <w:r w:rsidRPr="005D243D">
        <w:t>Ш</w:t>
      </w:r>
      <w:r w:rsidRPr="000B37F5">
        <w:t>-</w:t>
      </w:r>
      <w:r w:rsidRPr="000B37F5">
        <w:rPr>
          <w:lang w:val="en-US"/>
        </w:rPr>
        <w:t>IX</w:t>
      </w:r>
      <w:r w:rsidRPr="00D74C93">
        <w:t xml:space="preserve"> классе должно составлять</w:t>
      </w:r>
      <w:r w:rsidRPr="00D74C93">
        <w:rPr>
          <w:rStyle w:val="aa"/>
        </w:rPr>
        <w:t xml:space="preserve"> </w:t>
      </w:r>
      <w:r w:rsidRPr="00D74C93">
        <w:rPr>
          <w:rStyle w:val="aa"/>
          <w:b w:val="0"/>
        </w:rPr>
        <w:t>не более 350 часов за учебный год.</w:t>
      </w:r>
    </w:p>
    <w:p w:rsidR="00D74C93" w:rsidRPr="00D74C93" w:rsidRDefault="00D74C93" w:rsidP="00D74C93">
      <w:pPr>
        <w:pStyle w:val="a8"/>
        <w:jc w:val="both"/>
        <w:rPr>
          <w:b w:val="0"/>
          <w:bCs w:val="0"/>
          <w:sz w:val="24"/>
        </w:rPr>
      </w:pPr>
    </w:p>
    <w:p w:rsidR="00D74C93" w:rsidRPr="00A10F13" w:rsidRDefault="00D74C93" w:rsidP="00D74C93">
      <w:pPr>
        <w:jc w:val="both"/>
      </w:pPr>
    </w:p>
    <w:p w:rsidR="006E4530" w:rsidRPr="00A10F13" w:rsidRDefault="006E4530" w:rsidP="006E4530">
      <w:pPr>
        <w:ind w:firstLine="225"/>
      </w:pPr>
    </w:p>
    <w:p w:rsidR="006E4530" w:rsidRPr="00A10F13" w:rsidRDefault="006E4530" w:rsidP="006E4530">
      <w:pPr>
        <w:jc w:val="both"/>
      </w:pPr>
    </w:p>
    <w:p w:rsidR="004C0439" w:rsidRDefault="004C0439"/>
    <w:sectPr w:rsidR="004C0439" w:rsidSect="004C0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C27E1"/>
    <w:multiLevelType w:val="hybridMultilevel"/>
    <w:tmpl w:val="3A6E0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83E68"/>
    <w:multiLevelType w:val="hybridMultilevel"/>
    <w:tmpl w:val="0A56E802"/>
    <w:lvl w:ilvl="0" w:tplc="0419000F">
      <w:start w:val="4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B14F54"/>
    <w:multiLevelType w:val="hybridMultilevel"/>
    <w:tmpl w:val="FCB8E90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AB800F4"/>
    <w:multiLevelType w:val="hybridMultilevel"/>
    <w:tmpl w:val="95045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9449BF"/>
    <w:multiLevelType w:val="hybridMultilevel"/>
    <w:tmpl w:val="DA708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B0497C"/>
    <w:multiLevelType w:val="hybridMultilevel"/>
    <w:tmpl w:val="B9348E44"/>
    <w:lvl w:ilvl="0" w:tplc="B6B6DD48">
      <w:start w:val="4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9F814A1"/>
    <w:multiLevelType w:val="hybridMultilevel"/>
    <w:tmpl w:val="1B445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15069E8"/>
    <w:multiLevelType w:val="hybridMultilevel"/>
    <w:tmpl w:val="8CAE77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3D21E6"/>
    <w:multiLevelType w:val="hybridMultilevel"/>
    <w:tmpl w:val="5E267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3E3B3E"/>
    <w:multiLevelType w:val="hybridMultilevel"/>
    <w:tmpl w:val="FCA29DE8"/>
    <w:lvl w:ilvl="0" w:tplc="C3C60AA2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B83E1F"/>
    <w:multiLevelType w:val="hybridMultilevel"/>
    <w:tmpl w:val="B6C67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10"/>
  </w:num>
  <w:num w:numId="5">
    <w:abstractNumId w:val="3"/>
  </w:num>
  <w:num w:numId="6">
    <w:abstractNumId w:val="7"/>
  </w:num>
  <w:num w:numId="7">
    <w:abstractNumId w:val="8"/>
  </w:num>
  <w:num w:numId="8">
    <w:abstractNumId w:val="0"/>
  </w:num>
  <w:num w:numId="9">
    <w:abstractNumId w:val="5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E4530"/>
    <w:rsid w:val="00003D11"/>
    <w:rsid w:val="000B3FD3"/>
    <w:rsid w:val="000D3679"/>
    <w:rsid w:val="000D7446"/>
    <w:rsid w:val="00110274"/>
    <w:rsid w:val="00121DB0"/>
    <w:rsid w:val="001350E8"/>
    <w:rsid w:val="001B79A6"/>
    <w:rsid w:val="001F6427"/>
    <w:rsid w:val="002672A1"/>
    <w:rsid w:val="00277911"/>
    <w:rsid w:val="002D6D91"/>
    <w:rsid w:val="002E42A5"/>
    <w:rsid w:val="00304DA0"/>
    <w:rsid w:val="0030540A"/>
    <w:rsid w:val="00314BFF"/>
    <w:rsid w:val="0034026E"/>
    <w:rsid w:val="00352E69"/>
    <w:rsid w:val="003C5C62"/>
    <w:rsid w:val="003E54B7"/>
    <w:rsid w:val="003F6602"/>
    <w:rsid w:val="0042631C"/>
    <w:rsid w:val="0045112F"/>
    <w:rsid w:val="00496F2F"/>
    <w:rsid w:val="004A4B66"/>
    <w:rsid w:val="004C0439"/>
    <w:rsid w:val="00547CD6"/>
    <w:rsid w:val="005D243D"/>
    <w:rsid w:val="00610A17"/>
    <w:rsid w:val="00681E93"/>
    <w:rsid w:val="006C6264"/>
    <w:rsid w:val="006E4530"/>
    <w:rsid w:val="00705272"/>
    <w:rsid w:val="0070709F"/>
    <w:rsid w:val="007E03FB"/>
    <w:rsid w:val="008804EB"/>
    <w:rsid w:val="008C6D34"/>
    <w:rsid w:val="008D28AC"/>
    <w:rsid w:val="008F17A4"/>
    <w:rsid w:val="00923FDF"/>
    <w:rsid w:val="009F501F"/>
    <w:rsid w:val="00A02BBE"/>
    <w:rsid w:val="00A0513A"/>
    <w:rsid w:val="00A6448E"/>
    <w:rsid w:val="00AA396D"/>
    <w:rsid w:val="00AC7E44"/>
    <w:rsid w:val="00AF421C"/>
    <w:rsid w:val="00B00E90"/>
    <w:rsid w:val="00B724CC"/>
    <w:rsid w:val="00C841DF"/>
    <w:rsid w:val="00CC098D"/>
    <w:rsid w:val="00D74C93"/>
    <w:rsid w:val="00DA0E07"/>
    <w:rsid w:val="00DC650C"/>
    <w:rsid w:val="00DE711D"/>
    <w:rsid w:val="00E90AE3"/>
    <w:rsid w:val="00E90B2E"/>
    <w:rsid w:val="00EE1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52E2A5-E47E-492A-AB84-466C8FA84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453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453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A396D"/>
    <w:rPr>
      <w:color w:val="0000FF"/>
      <w:u w:val="single"/>
    </w:rPr>
  </w:style>
  <w:style w:type="paragraph" w:customStyle="1" w:styleId="Heading">
    <w:name w:val="Heading"/>
    <w:rsid w:val="00EE10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5">
    <w:name w:val="No Spacing"/>
    <w:uiPriority w:val="1"/>
    <w:qFormat/>
    <w:rsid w:val="008C6D34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A6448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6448E"/>
    <w:rPr>
      <w:rFonts w:ascii="Segoe UI" w:eastAsia="Times New Roman" w:hAnsi="Segoe UI" w:cs="Segoe UI"/>
      <w:sz w:val="18"/>
      <w:szCs w:val="18"/>
      <w:lang w:eastAsia="ar-SA"/>
    </w:rPr>
  </w:style>
  <w:style w:type="paragraph" w:styleId="a8">
    <w:name w:val="Body Text"/>
    <w:basedOn w:val="a"/>
    <w:link w:val="a9"/>
    <w:rsid w:val="00D74C93"/>
    <w:pPr>
      <w:jc w:val="center"/>
    </w:pPr>
    <w:rPr>
      <w:b/>
      <w:bCs/>
      <w:sz w:val="32"/>
    </w:rPr>
  </w:style>
  <w:style w:type="character" w:customStyle="1" w:styleId="a9">
    <w:name w:val="Основной текст Знак"/>
    <w:basedOn w:val="a0"/>
    <w:link w:val="a8"/>
    <w:rsid w:val="00D74C9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styleId="aa">
    <w:name w:val="Strong"/>
    <w:basedOn w:val="a0"/>
    <w:qFormat/>
    <w:rsid w:val="00D74C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48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1343</Words>
  <Characters>7661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user</cp:lastModifiedBy>
  <cp:revision>57</cp:revision>
  <cp:lastPrinted>2017-02-20T07:01:00Z</cp:lastPrinted>
  <dcterms:created xsi:type="dcterms:W3CDTF">2014-07-02T09:20:00Z</dcterms:created>
  <dcterms:modified xsi:type="dcterms:W3CDTF">2019-09-18T07:34:00Z</dcterms:modified>
</cp:coreProperties>
</file>